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388DC" w14:textId="77777777" w:rsidR="00C939B5" w:rsidRPr="00072B69" w:rsidRDefault="00C939B5" w:rsidP="00C939B5">
      <w:pPr>
        <w:autoSpaceDE w:val="0"/>
        <w:autoSpaceDN w:val="0"/>
        <w:adjustRightInd w:val="0"/>
        <w:jc w:val="both"/>
        <w:outlineLvl w:val="0"/>
        <w:rPr>
          <w:rFonts w:ascii="Montserrat" w:hAnsi="Montserrat"/>
          <w:b/>
          <w:sz w:val="18"/>
          <w:szCs w:val="18"/>
        </w:rPr>
      </w:pPr>
      <w:r w:rsidRPr="00072B69">
        <w:rPr>
          <w:rFonts w:ascii="Montserrat" w:hAnsi="Montserrat"/>
          <w:b/>
          <w:sz w:val="18"/>
          <w:szCs w:val="18"/>
        </w:rPr>
        <w:t xml:space="preserve">Oficio </w:t>
      </w:r>
      <w:r w:rsidR="005015B3">
        <w:rPr>
          <w:rFonts w:ascii="Montserrat" w:hAnsi="Montserrat"/>
          <w:b/>
          <w:sz w:val="18"/>
          <w:szCs w:val="18"/>
        </w:rPr>
        <w:t xml:space="preserve">600-64-00-00-00-2022-002432 </w:t>
      </w:r>
    </w:p>
    <w:p w14:paraId="1286477A" w14:textId="77777777" w:rsidR="00C939B5" w:rsidRPr="00072B69" w:rsidRDefault="00C939B5" w:rsidP="00C939B5">
      <w:pPr>
        <w:autoSpaceDE w:val="0"/>
        <w:autoSpaceDN w:val="0"/>
        <w:jc w:val="both"/>
        <w:rPr>
          <w:rFonts w:ascii="Montserrat" w:hAnsi="Montserrat"/>
          <w:sz w:val="18"/>
          <w:szCs w:val="18"/>
        </w:rPr>
      </w:pPr>
      <w:r w:rsidRPr="00072B69">
        <w:rPr>
          <w:rFonts w:ascii="Montserrat" w:hAnsi="Montserrat"/>
          <w:sz w:val="18"/>
          <w:szCs w:val="18"/>
        </w:rPr>
        <w:t xml:space="preserve">Exp.: </w:t>
      </w:r>
      <w:r w:rsidR="00752945" w:rsidRPr="00752945">
        <w:rPr>
          <w:rFonts w:ascii="Montserrat" w:hAnsi="Montserrat"/>
          <w:sz w:val="18"/>
          <w:szCs w:val="18"/>
        </w:rPr>
        <w:t>12C-7-2022-01-VERACRUZ 1-PORTAL DE TRANSPARENCIA</w:t>
      </w:r>
    </w:p>
    <w:p w14:paraId="4470C7FF" w14:textId="77777777" w:rsidR="00C939B5" w:rsidRPr="00072B69" w:rsidRDefault="00C939B5" w:rsidP="00C939B5">
      <w:pPr>
        <w:autoSpaceDE w:val="0"/>
        <w:autoSpaceDN w:val="0"/>
        <w:jc w:val="both"/>
        <w:rPr>
          <w:rFonts w:ascii="Montserrat" w:hAnsi="Montserrat"/>
          <w:sz w:val="18"/>
          <w:szCs w:val="18"/>
        </w:rPr>
      </w:pPr>
      <w:r w:rsidRPr="00072B69">
        <w:rPr>
          <w:rFonts w:ascii="Montserrat" w:hAnsi="Montserrat"/>
          <w:sz w:val="18"/>
          <w:szCs w:val="18"/>
        </w:rPr>
        <w:t xml:space="preserve">Folio SIFEN: </w:t>
      </w:r>
      <w:r w:rsidR="00F164BC">
        <w:rPr>
          <w:rFonts w:ascii="Montserrat" w:hAnsi="Montserrat"/>
          <w:sz w:val="18"/>
          <w:szCs w:val="18"/>
        </w:rPr>
        <w:t xml:space="preserve">9999 </w:t>
      </w:r>
    </w:p>
    <w:p w14:paraId="35B54FB7" w14:textId="77777777" w:rsidR="00C939B5" w:rsidRPr="00072B69" w:rsidRDefault="00C939B5" w:rsidP="00C939B5">
      <w:pPr>
        <w:autoSpaceDE w:val="0"/>
        <w:autoSpaceDN w:val="0"/>
        <w:adjustRightInd w:val="0"/>
        <w:ind w:right="5102"/>
        <w:jc w:val="both"/>
        <w:rPr>
          <w:rFonts w:ascii="Montserrat" w:hAnsi="Montserrat"/>
          <w:b/>
          <w:sz w:val="18"/>
          <w:szCs w:val="18"/>
        </w:rPr>
      </w:pPr>
      <w:r w:rsidRPr="00072B69">
        <w:rPr>
          <w:rFonts w:ascii="Montserrat" w:hAnsi="Montserrat" w:cs="Arial"/>
          <w:sz w:val="18"/>
          <w:szCs w:val="18"/>
        </w:rPr>
        <w:t xml:space="preserve">RFC: </w:t>
      </w:r>
      <w:r w:rsidR="00F164BC">
        <w:rPr>
          <w:rFonts w:ascii="Montserrat" w:hAnsi="Montserrat" w:cs="Arial"/>
          <w:sz w:val="18"/>
          <w:szCs w:val="18"/>
        </w:rPr>
        <w:t xml:space="preserve">SAT970701NN3 </w:t>
      </w:r>
    </w:p>
    <w:p w14:paraId="07BFDD4D" w14:textId="77777777" w:rsidR="00752945" w:rsidRPr="00752945" w:rsidRDefault="00752945" w:rsidP="00C939B5">
      <w:pPr>
        <w:autoSpaceDE w:val="0"/>
        <w:autoSpaceDN w:val="0"/>
        <w:adjustRightInd w:val="0"/>
        <w:ind w:right="5102"/>
        <w:jc w:val="both"/>
        <w:rPr>
          <w:rFonts w:ascii="Montserrat" w:hAnsi="Montserrat"/>
          <w:sz w:val="18"/>
          <w:szCs w:val="18"/>
        </w:rPr>
      </w:pPr>
    </w:p>
    <w:p w14:paraId="669980D4" w14:textId="77777777" w:rsidR="00072B69" w:rsidRPr="00072B69" w:rsidRDefault="00072B69" w:rsidP="00072B69">
      <w:pPr>
        <w:autoSpaceDE w:val="0"/>
        <w:autoSpaceDN w:val="0"/>
        <w:adjustRightInd w:val="0"/>
        <w:jc w:val="both"/>
        <w:rPr>
          <w:rFonts w:ascii="Montserrat" w:hAnsi="Montserrat"/>
          <w:sz w:val="18"/>
          <w:szCs w:val="18"/>
        </w:rPr>
      </w:pPr>
      <w:r w:rsidRPr="00072B69">
        <w:rPr>
          <w:rFonts w:ascii="Montserrat" w:hAnsi="Montserrat"/>
          <w:b/>
          <w:sz w:val="18"/>
          <w:szCs w:val="18"/>
        </w:rPr>
        <w:t>Asunto:</w:t>
      </w:r>
      <w:r w:rsidRPr="00072B69">
        <w:rPr>
          <w:rFonts w:ascii="Montserrat" w:hAnsi="Montserrat"/>
          <w:sz w:val="18"/>
          <w:szCs w:val="18"/>
        </w:rPr>
        <w:t xml:space="preserve"> Se comunica confidencialidad de la información</w:t>
      </w:r>
    </w:p>
    <w:p w14:paraId="29F02526" w14:textId="77777777" w:rsidR="00072B69" w:rsidRPr="00072B69" w:rsidRDefault="00072B69" w:rsidP="00072B69">
      <w:pPr>
        <w:jc w:val="right"/>
        <w:rPr>
          <w:rFonts w:ascii="Montserrat" w:hAnsi="Montserrat"/>
          <w:sz w:val="18"/>
          <w:szCs w:val="18"/>
        </w:rPr>
      </w:pPr>
      <w:r w:rsidRPr="00072B69">
        <w:rPr>
          <w:rFonts w:ascii="Montserrat" w:hAnsi="Montserrat"/>
          <w:sz w:val="18"/>
          <w:szCs w:val="18"/>
        </w:rPr>
        <w:t xml:space="preserve">Xalapa, Veracruz, </w:t>
      </w:r>
      <w:r w:rsidR="00F164BC">
        <w:rPr>
          <w:rFonts w:ascii="Montserrat" w:hAnsi="Montserrat"/>
          <w:sz w:val="18"/>
          <w:szCs w:val="18"/>
        </w:rPr>
        <w:t xml:space="preserve">24 de junio de 2022 </w:t>
      </w:r>
      <w:r w:rsidRPr="00072B69">
        <w:rPr>
          <w:rFonts w:ascii="Montserrat" w:hAnsi="Montserrat"/>
          <w:sz w:val="18"/>
          <w:szCs w:val="18"/>
        </w:rPr>
        <w:t xml:space="preserve"> </w:t>
      </w:r>
    </w:p>
    <w:p w14:paraId="7CCDFE5D" w14:textId="77777777" w:rsidR="00072B69" w:rsidRPr="00072B69" w:rsidRDefault="00F164BC" w:rsidP="00072B69">
      <w:pPr>
        <w:jc w:val="right"/>
        <w:rPr>
          <w:rFonts w:ascii="Montserrat" w:hAnsi="Montserrat"/>
          <w:sz w:val="18"/>
          <w:szCs w:val="18"/>
        </w:rPr>
      </w:pPr>
      <w:r>
        <w:rPr>
          <w:rFonts w:ascii="Montserrat" w:hAnsi="Montserrat"/>
          <w:sz w:val="18"/>
          <w:szCs w:val="18"/>
        </w:rPr>
        <w:t xml:space="preserve">.  </w:t>
      </w:r>
      <w:r w:rsidR="00072B69" w:rsidRPr="00072B69">
        <w:rPr>
          <w:rFonts w:ascii="Montserrat" w:hAnsi="Montserrat"/>
          <w:sz w:val="18"/>
          <w:szCs w:val="18"/>
        </w:rPr>
        <w:t xml:space="preserve">.  </w:t>
      </w:r>
    </w:p>
    <w:p w14:paraId="05A434A5" w14:textId="77777777" w:rsidR="003D3895" w:rsidRPr="003D3895" w:rsidRDefault="003D3895" w:rsidP="00072B69">
      <w:pPr>
        <w:jc w:val="both"/>
        <w:rPr>
          <w:rFonts w:ascii="Montserrat" w:hAnsi="Montserrat"/>
          <w:sz w:val="18"/>
          <w:szCs w:val="18"/>
        </w:rPr>
      </w:pPr>
    </w:p>
    <w:p w14:paraId="07843EFD" w14:textId="77777777" w:rsidR="00072B69" w:rsidRPr="00072B69" w:rsidRDefault="00F164BC" w:rsidP="00072B69">
      <w:pPr>
        <w:jc w:val="both"/>
        <w:rPr>
          <w:rFonts w:ascii="Montserrat" w:hAnsi="Montserrat"/>
          <w:b/>
          <w:sz w:val="18"/>
          <w:szCs w:val="18"/>
        </w:rPr>
      </w:pPr>
      <w:r>
        <w:rPr>
          <w:rFonts w:ascii="Montserrat" w:hAnsi="Montserrat"/>
          <w:b/>
          <w:sz w:val="18"/>
          <w:szCs w:val="18"/>
        </w:rPr>
        <w:t xml:space="preserve">Comité de Transparencia del Servicio de Administración Tributaria </w:t>
      </w:r>
    </w:p>
    <w:p w14:paraId="7771275B" w14:textId="77777777" w:rsidR="00072B69" w:rsidRDefault="003074CE" w:rsidP="00072B69">
      <w:pPr>
        <w:jc w:val="both"/>
        <w:rPr>
          <w:rFonts w:ascii="Montserrat" w:hAnsi="Montserrat"/>
          <w:sz w:val="18"/>
          <w:szCs w:val="18"/>
        </w:rPr>
      </w:pPr>
      <w:r>
        <w:rPr>
          <w:rFonts w:ascii="Montserrat" w:hAnsi="Montserrat"/>
          <w:sz w:val="18"/>
          <w:szCs w:val="18"/>
        </w:rPr>
        <w:t>P r e s e n t e.</w:t>
      </w:r>
    </w:p>
    <w:p w14:paraId="4AFFB7C8" w14:textId="77777777" w:rsidR="003074CE" w:rsidRPr="00072B69" w:rsidRDefault="003074CE" w:rsidP="00072B69">
      <w:pPr>
        <w:jc w:val="both"/>
        <w:rPr>
          <w:rFonts w:ascii="Montserrat" w:hAnsi="Montserrat"/>
          <w:sz w:val="18"/>
          <w:szCs w:val="18"/>
        </w:rPr>
      </w:pPr>
    </w:p>
    <w:p w14:paraId="4F3A58E2"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14:paraId="0C70BF28" w14:textId="77777777" w:rsidR="00072B69" w:rsidRPr="00072B69" w:rsidRDefault="00072B69" w:rsidP="00072B69">
      <w:pPr>
        <w:jc w:val="both"/>
        <w:rPr>
          <w:rFonts w:ascii="Montserrat" w:hAnsi="Montserrat"/>
          <w:sz w:val="18"/>
          <w:szCs w:val="18"/>
        </w:rPr>
      </w:pPr>
    </w:p>
    <w:p w14:paraId="5C6207F8"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Al respecto, se informa que las resoluciones a los recursos de revocación que causaron firmeza</w:t>
      </w:r>
      <w:r w:rsidR="00302B2C">
        <w:rPr>
          <w:rFonts w:ascii="Montserrat" w:hAnsi="Montserrat"/>
          <w:sz w:val="18"/>
          <w:szCs w:val="18"/>
        </w:rPr>
        <w:t xml:space="preserve"> </w:t>
      </w:r>
      <w:r w:rsidR="00302B2C" w:rsidRPr="00072B69">
        <w:rPr>
          <w:rFonts w:ascii="Montserrat" w:hAnsi="Montserrat"/>
          <w:sz w:val="18"/>
          <w:szCs w:val="18"/>
        </w:rPr>
        <w:t xml:space="preserve">en el </w:t>
      </w:r>
      <w:r w:rsidR="00302B2C">
        <w:rPr>
          <w:rFonts w:ascii="Montserrat" w:hAnsi="Montserrat"/>
          <w:b/>
          <w:sz w:val="18"/>
          <w:szCs w:val="18"/>
        </w:rPr>
        <w:t>Segundo</w:t>
      </w:r>
      <w:r w:rsidR="00302B2C" w:rsidRPr="00072B69">
        <w:rPr>
          <w:rFonts w:ascii="Montserrat" w:hAnsi="Montserrat"/>
          <w:b/>
          <w:sz w:val="18"/>
          <w:szCs w:val="18"/>
        </w:rPr>
        <w:t xml:space="preserve"> Trimestre del año 2022</w:t>
      </w:r>
      <w:r w:rsidR="00302B2C" w:rsidRPr="00072B69">
        <w:rPr>
          <w:rFonts w:ascii="Montserrat" w:hAnsi="Montserrat"/>
          <w:sz w:val="18"/>
          <w:szCs w:val="18"/>
        </w:rPr>
        <w:t>,</w:t>
      </w:r>
      <w:r w:rsidR="00302B2C">
        <w:rPr>
          <w:rFonts w:ascii="Montserrat" w:hAnsi="Montserrat"/>
          <w:sz w:val="18"/>
          <w:szCs w:val="18"/>
        </w:rPr>
        <w:t xml:space="preserve"> </w:t>
      </w:r>
      <w:r w:rsidRPr="00072B69">
        <w:rPr>
          <w:rFonts w:ascii="Montserrat" w:hAnsi="Montserrat"/>
          <w:sz w:val="18"/>
          <w:szCs w:val="18"/>
        </w:rPr>
        <w:t xml:space="preserve">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14:paraId="37D895E7" w14:textId="77777777" w:rsidR="00072B69" w:rsidRPr="00072B69" w:rsidRDefault="00072B69" w:rsidP="00072B69">
      <w:pPr>
        <w:jc w:val="both"/>
        <w:rPr>
          <w:rFonts w:ascii="Montserrat" w:hAnsi="Montserrat"/>
          <w:sz w:val="18"/>
          <w:szCs w:val="18"/>
        </w:rPr>
      </w:pPr>
    </w:p>
    <w:p w14:paraId="0AFB8C79"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En consecuencia, la información confidencial que se testa en las versiones públicas, por encontrase protegida por el secreto fiscal, entre otra, es la siguiente:</w:t>
      </w:r>
    </w:p>
    <w:p w14:paraId="6F48B15B" w14:textId="77777777" w:rsidR="00072B69" w:rsidRPr="00072B69" w:rsidRDefault="00072B69" w:rsidP="00072B69">
      <w:pPr>
        <w:jc w:val="both"/>
        <w:rPr>
          <w:rFonts w:ascii="Montserrat" w:hAnsi="Montserrat"/>
          <w:sz w:val="18"/>
          <w:szCs w:val="18"/>
        </w:rPr>
      </w:pPr>
    </w:p>
    <w:p w14:paraId="52C8E120" w14:textId="77777777" w:rsidR="00072B69" w:rsidRPr="00072B69" w:rsidRDefault="00072B69" w:rsidP="00072B69">
      <w:pPr>
        <w:numPr>
          <w:ilvl w:val="0"/>
          <w:numId w:val="25"/>
        </w:numPr>
        <w:ind w:right="-1"/>
        <w:contextualSpacing/>
        <w:jc w:val="both"/>
        <w:rPr>
          <w:rFonts w:ascii="Montserrat" w:hAnsi="Montserrat"/>
          <w:sz w:val="18"/>
          <w:szCs w:val="18"/>
        </w:rPr>
      </w:pPr>
      <w:r w:rsidRPr="00072B69">
        <w:rPr>
          <w:rFonts w:ascii="Montserrat" w:hAnsi="Montserrat"/>
          <w:sz w:val="18"/>
          <w:szCs w:val="18"/>
        </w:rPr>
        <w:t>Nombre, denominación y razón social de contribuyentes.</w:t>
      </w:r>
    </w:p>
    <w:p w14:paraId="7F716635" w14:textId="77777777" w:rsidR="00072B69" w:rsidRPr="00072B69" w:rsidRDefault="00072B69" w:rsidP="00072B69">
      <w:pPr>
        <w:numPr>
          <w:ilvl w:val="0"/>
          <w:numId w:val="25"/>
        </w:numPr>
        <w:ind w:right="-1"/>
        <w:contextualSpacing/>
        <w:jc w:val="both"/>
        <w:rPr>
          <w:rFonts w:ascii="Montserrat" w:hAnsi="Montserrat"/>
          <w:sz w:val="18"/>
          <w:szCs w:val="18"/>
        </w:rPr>
      </w:pPr>
      <w:r w:rsidRPr="00072B69">
        <w:rPr>
          <w:rFonts w:ascii="Montserrat" w:hAnsi="Montserrat"/>
          <w:sz w:val="18"/>
          <w:szCs w:val="18"/>
        </w:rPr>
        <w:t>Clave del Registro Federal de Contribuyentes.</w:t>
      </w:r>
    </w:p>
    <w:p w14:paraId="3C6AFA70" w14:textId="77777777" w:rsidR="00072B69" w:rsidRPr="00072B69" w:rsidRDefault="00072B69" w:rsidP="00072B69">
      <w:pPr>
        <w:numPr>
          <w:ilvl w:val="0"/>
          <w:numId w:val="25"/>
        </w:numPr>
        <w:ind w:right="-1"/>
        <w:contextualSpacing/>
        <w:jc w:val="both"/>
        <w:rPr>
          <w:rFonts w:ascii="Montserrat" w:hAnsi="Montserrat"/>
          <w:sz w:val="18"/>
          <w:szCs w:val="18"/>
        </w:rPr>
      </w:pPr>
      <w:r w:rsidRPr="00072B69">
        <w:rPr>
          <w:rFonts w:ascii="Montserrat" w:hAnsi="Montserrat"/>
          <w:sz w:val="18"/>
          <w:szCs w:val="18"/>
        </w:rPr>
        <w:t>Actividad económica.</w:t>
      </w:r>
    </w:p>
    <w:p w14:paraId="6F1665D7" w14:textId="77777777" w:rsidR="00072B69" w:rsidRPr="00072B69" w:rsidRDefault="00072B69" w:rsidP="00072B69">
      <w:pPr>
        <w:numPr>
          <w:ilvl w:val="0"/>
          <w:numId w:val="25"/>
        </w:numPr>
        <w:ind w:right="-1"/>
        <w:contextualSpacing/>
        <w:jc w:val="both"/>
        <w:rPr>
          <w:rFonts w:ascii="Montserrat" w:hAnsi="Montserrat"/>
          <w:sz w:val="18"/>
          <w:szCs w:val="18"/>
        </w:rPr>
      </w:pPr>
      <w:r w:rsidRPr="00072B69">
        <w:rPr>
          <w:rFonts w:ascii="Montserrat" w:hAnsi="Montserrat"/>
          <w:sz w:val="18"/>
          <w:szCs w:val="18"/>
        </w:rPr>
        <w:t>Representante legal.</w:t>
      </w:r>
    </w:p>
    <w:p w14:paraId="494DCA10"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Montos de créditos fiscales, devolución, multas, contribuciones.</w:t>
      </w:r>
    </w:p>
    <w:p w14:paraId="484DA373"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Ejercicio revisado.</w:t>
      </w:r>
    </w:p>
    <w:p w14:paraId="6584523C"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Terceros relacionados con el contribuyente.</w:t>
      </w:r>
    </w:p>
    <w:p w14:paraId="2053B160"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Folio SIFEN, cadena, sello digital, código QR y firma digital del funcionario.</w:t>
      </w:r>
    </w:p>
    <w:p w14:paraId="45C860BA"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Resolución recurrida.</w:t>
      </w:r>
    </w:p>
    <w:p w14:paraId="3333A9E5"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Número de juicio.</w:t>
      </w:r>
    </w:p>
    <w:p w14:paraId="6009865D"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eastAsia="Times New Roman" w:hAnsi="Montserrat"/>
          <w:sz w:val="18"/>
          <w:szCs w:val="18"/>
        </w:rPr>
        <w:t>Número de operación de presentación de declaración anual, y complementaria.</w:t>
      </w:r>
    </w:p>
    <w:p w14:paraId="68748542"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Oficio que contiene el acto recurrido.</w:t>
      </w:r>
    </w:p>
    <w:p w14:paraId="59292F42"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Impuesto revisado.</w:t>
      </w:r>
    </w:p>
    <w:p w14:paraId="1C06E19A"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Número de control de solicitud de devolución.</w:t>
      </w:r>
    </w:p>
    <w:p w14:paraId="4F0996A1"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 xml:space="preserve">Monto solicitado en devolución. </w:t>
      </w:r>
    </w:p>
    <w:p w14:paraId="3DE4757B"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Resolución determinante de crédito.</w:t>
      </w:r>
    </w:p>
    <w:p w14:paraId="007BC51B"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a devolver.</w:t>
      </w:r>
    </w:p>
    <w:p w14:paraId="274552FC"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Órgano jurisdiccional.</w:t>
      </w:r>
    </w:p>
    <w:p w14:paraId="298D4D8A"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Correo electrónico.</w:t>
      </w:r>
    </w:p>
    <w:p w14:paraId="2CE46AC2"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Periodo fiscal.</w:t>
      </w:r>
    </w:p>
    <w:p w14:paraId="51E05879"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de deducciones.</w:t>
      </w:r>
    </w:p>
    <w:p w14:paraId="26AF00CC"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improcedent</w:t>
      </w:r>
      <w:r w:rsidR="00AF6D63">
        <w:rPr>
          <w:rFonts w:ascii="Montserrat" w:hAnsi="Montserrat"/>
          <w:sz w:val="18"/>
          <w:szCs w:val="18"/>
        </w:rPr>
        <w:t>e</w:t>
      </w:r>
      <w:r w:rsidRPr="00072B69">
        <w:rPr>
          <w:rFonts w:ascii="Montserrat" w:hAnsi="Montserrat"/>
          <w:sz w:val="18"/>
          <w:szCs w:val="18"/>
        </w:rPr>
        <w:t xml:space="preserve"> de deducciones.</w:t>
      </w:r>
    </w:p>
    <w:p w14:paraId="22BE6462"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de saldo a favor.</w:t>
      </w:r>
    </w:p>
    <w:p w14:paraId="7D1DC802"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de ingreso</w:t>
      </w:r>
      <w:r w:rsidR="00AF6D63">
        <w:rPr>
          <w:rFonts w:ascii="Montserrat" w:hAnsi="Montserrat"/>
          <w:sz w:val="18"/>
          <w:szCs w:val="18"/>
        </w:rPr>
        <w:t>.</w:t>
      </w:r>
    </w:p>
    <w:p w14:paraId="7A8EEEB5" w14:textId="77777777" w:rsid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de impuesto retenido.</w:t>
      </w:r>
    </w:p>
    <w:p w14:paraId="58688ADE"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Nombre del valuador.</w:t>
      </w:r>
    </w:p>
    <w:p w14:paraId="3DA43CE4"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Folio de acta de matrimonio.</w:t>
      </w:r>
    </w:p>
    <w:p w14:paraId="60C0D34A"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Número de póliza.</w:t>
      </w:r>
    </w:p>
    <w:p w14:paraId="60769D44"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Datos del vehículo.</w:t>
      </w:r>
    </w:p>
    <w:p w14:paraId="417C1C4F"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Datos de factura: número</w:t>
      </w:r>
      <w:r w:rsidR="004A6078">
        <w:rPr>
          <w:rFonts w:ascii="Montserrat" w:hAnsi="Montserrat"/>
          <w:sz w:val="18"/>
          <w:szCs w:val="18"/>
        </w:rPr>
        <w:t>,</w:t>
      </w:r>
      <w:r>
        <w:rPr>
          <w:rFonts w:ascii="Montserrat" w:hAnsi="Montserrat"/>
          <w:sz w:val="18"/>
          <w:szCs w:val="18"/>
        </w:rPr>
        <w:t xml:space="preserve"> fecha</w:t>
      </w:r>
      <w:r w:rsidR="004A6078">
        <w:rPr>
          <w:rFonts w:ascii="Montserrat" w:hAnsi="Montserrat"/>
          <w:sz w:val="18"/>
          <w:szCs w:val="18"/>
        </w:rPr>
        <w:t xml:space="preserve"> y folio fiscal</w:t>
      </w:r>
      <w:r>
        <w:rPr>
          <w:rFonts w:ascii="Montserrat" w:hAnsi="Montserrat"/>
          <w:sz w:val="18"/>
          <w:szCs w:val="18"/>
        </w:rPr>
        <w:t>.</w:t>
      </w:r>
    </w:p>
    <w:p w14:paraId="5156DE09"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Datos de recibos de pago: números y fechas.</w:t>
      </w:r>
    </w:p>
    <w:p w14:paraId="0C90E939"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lastRenderedPageBreak/>
        <w:t>Número de escritura pública.</w:t>
      </w:r>
    </w:p>
    <w:p w14:paraId="2E4FDD0A"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Proveedores.</w:t>
      </w:r>
    </w:p>
    <w:p w14:paraId="48DF9E5A"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Nombre de instituciones bancarias.</w:t>
      </w:r>
    </w:p>
    <w:p w14:paraId="45CAB4BE"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RFC de institución bancaria.</w:t>
      </w:r>
    </w:p>
    <w:p w14:paraId="0C84B2E5"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Números de cuentas bancarias.</w:t>
      </w:r>
    </w:p>
    <w:p w14:paraId="59CFB4CF"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Autorizados para oír y recibir notificaciones.</w:t>
      </w:r>
    </w:p>
    <w:p w14:paraId="10585D31" w14:textId="77777777" w:rsidR="004A6078" w:rsidRDefault="004A6078" w:rsidP="00072B69">
      <w:pPr>
        <w:numPr>
          <w:ilvl w:val="0"/>
          <w:numId w:val="26"/>
        </w:numPr>
        <w:spacing w:after="200"/>
        <w:contextualSpacing/>
        <w:jc w:val="both"/>
        <w:rPr>
          <w:rFonts w:ascii="Montserrat" w:hAnsi="Montserrat"/>
          <w:sz w:val="18"/>
          <w:szCs w:val="18"/>
        </w:rPr>
      </w:pPr>
      <w:r>
        <w:rPr>
          <w:rFonts w:ascii="Montserrat" w:hAnsi="Montserrat"/>
          <w:sz w:val="18"/>
          <w:szCs w:val="18"/>
        </w:rPr>
        <w:t>Número de documento SAT.</w:t>
      </w:r>
    </w:p>
    <w:p w14:paraId="28FBDB2C" w14:textId="77777777" w:rsidR="004A6078" w:rsidRDefault="004A6078" w:rsidP="00072B69">
      <w:pPr>
        <w:numPr>
          <w:ilvl w:val="0"/>
          <w:numId w:val="26"/>
        </w:numPr>
        <w:spacing w:after="200"/>
        <w:contextualSpacing/>
        <w:jc w:val="both"/>
        <w:rPr>
          <w:rFonts w:ascii="Montserrat" w:hAnsi="Montserrat"/>
          <w:sz w:val="18"/>
          <w:szCs w:val="18"/>
        </w:rPr>
      </w:pPr>
      <w:r>
        <w:rPr>
          <w:rFonts w:ascii="Montserrat" w:hAnsi="Montserrat"/>
          <w:sz w:val="18"/>
          <w:szCs w:val="18"/>
        </w:rPr>
        <w:t>Información de los terceros relacionados con el contribuyente.</w:t>
      </w:r>
    </w:p>
    <w:p w14:paraId="6113ED91" w14:textId="77777777" w:rsidR="004A6078" w:rsidRDefault="004A6078" w:rsidP="00072B69">
      <w:pPr>
        <w:numPr>
          <w:ilvl w:val="0"/>
          <w:numId w:val="26"/>
        </w:numPr>
        <w:spacing w:after="200"/>
        <w:contextualSpacing/>
        <w:jc w:val="both"/>
        <w:rPr>
          <w:rFonts w:ascii="Montserrat" w:hAnsi="Montserrat"/>
          <w:sz w:val="18"/>
          <w:szCs w:val="18"/>
        </w:rPr>
      </w:pPr>
      <w:r>
        <w:rPr>
          <w:rFonts w:ascii="Montserrat" w:hAnsi="Montserrat"/>
          <w:sz w:val="18"/>
          <w:szCs w:val="18"/>
        </w:rPr>
        <w:t>Monto valuado por la autoridad.</w:t>
      </w:r>
    </w:p>
    <w:p w14:paraId="548DB18F" w14:textId="77777777" w:rsidR="004A6078" w:rsidRDefault="004A6078" w:rsidP="00072B69">
      <w:pPr>
        <w:numPr>
          <w:ilvl w:val="0"/>
          <w:numId w:val="26"/>
        </w:numPr>
        <w:spacing w:after="200"/>
        <w:contextualSpacing/>
        <w:jc w:val="both"/>
        <w:rPr>
          <w:rFonts w:ascii="Montserrat" w:hAnsi="Montserrat"/>
          <w:sz w:val="18"/>
          <w:szCs w:val="18"/>
        </w:rPr>
      </w:pPr>
      <w:r>
        <w:rPr>
          <w:rFonts w:ascii="Montserrat" w:hAnsi="Montserrat"/>
          <w:sz w:val="18"/>
          <w:szCs w:val="18"/>
        </w:rPr>
        <w:t>Monto valuado por el perito del contribuyente.</w:t>
      </w:r>
    </w:p>
    <w:p w14:paraId="5AE1ABA4" w14:textId="77777777" w:rsidR="004A6078" w:rsidRDefault="004A6078" w:rsidP="00072B69">
      <w:pPr>
        <w:numPr>
          <w:ilvl w:val="0"/>
          <w:numId w:val="26"/>
        </w:numPr>
        <w:spacing w:after="200"/>
        <w:contextualSpacing/>
        <w:jc w:val="both"/>
        <w:rPr>
          <w:rFonts w:ascii="Montserrat" w:hAnsi="Montserrat"/>
          <w:sz w:val="18"/>
          <w:szCs w:val="18"/>
        </w:rPr>
      </w:pPr>
      <w:r>
        <w:rPr>
          <w:rFonts w:ascii="Montserrat" w:hAnsi="Montserrat"/>
          <w:sz w:val="18"/>
          <w:szCs w:val="18"/>
        </w:rPr>
        <w:t>Nombre del retenedor.</w:t>
      </w:r>
    </w:p>
    <w:p w14:paraId="1E82939D" w14:textId="77777777" w:rsidR="004A6078" w:rsidRDefault="004A6078" w:rsidP="00072B69">
      <w:pPr>
        <w:numPr>
          <w:ilvl w:val="0"/>
          <w:numId w:val="26"/>
        </w:numPr>
        <w:spacing w:after="200"/>
        <w:contextualSpacing/>
        <w:jc w:val="both"/>
        <w:rPr>
          <w:rFonts w:ascii="Montserrat" w:hAnsi="Montserrat"/>
          <w:sz w:val="18"/>
          <w:szCs w:val="18"/>
        </w:rPr>
      </w:pPr>
      <w:r>
        <w:rPr>
          <w:rFonts w:ascii="Montserrat" w:hAnsi="Montserrat"/>
          <w:sz w:val="18"/>
          <w:szCs w:val="18"/>
        </w:rPr>
        <w:t>Datos de valuación del inmueble embargado.</w:t>
      </w:r>
    </w:p>
    <w:p w14:paraId="1265AA21" w14:textId="77777777" w:rsidR="00704E82" w:rsidRDefault="00704E82" w:rsidP="00072B69">
      <w:pPr>
        <w:numPr>
          <w:ilvl w:val="0"/>
          <w:numId w:val="26"/>
        </w:numPr>
        <w:spacing w:after="200"/>
        <w:contextualSpacing/>
        <w:jc w:val="both"/>
        <w:rPr>
          <w:rFonts w:ascii="Montserrat" w:hAnsi="Montserrat"/>
          <w:sz w:val="18"/>
          <w:szCs w:val="18"/>
        </w:rPr>
      </w:pPr>
      <w:r>
        <w:rPr>
          <w:rFonts w:ascii="Montserrat" w:hAnsi="Montserrat"/>
          <w:sz w:val="18"/>
          <w:szCs w:val="18"/>
        </w:rPr>
        <w:t xml:space="preserve">Aseguradora </w:t>
      </w:r>
      <w:r w:rsidR="00302B2C">
        <w:rPr>
          <w:rFonts w:ascii="Montserrat" w:hAnsi="Montserrat"/>
          <w:sz w:val="18"/>
          <w:szCs w:val="18"/>
        </w:rPr>
        <w:t>de fondos de pensión.</w:t>
      </w:r>
    </w:p>
    <w:p w14:paraId="613C8163"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Número de contrato.</w:t>
      </w:r>
    </w:p>
    <w:p w14:paraId="693CA527"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Número de filiación.</w:t>
      </w:r>
    </w:p>
    <w:p w14:paraId="5698C27A"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Monto de aportaciones.</w:t>
      </w:r>
    </w:p>
    <w:p w14:paraId="3D699F15"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Monto de retiros.</w:t>
      </w:r>
    </w:p>
    <w:p w14:paraId="1808BD87"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Folio administrativo.</w:t>
      </w:r>
    </w:p>
    <w:p w14:paraId="225B8FCE"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Firma autógrafa del tercero.</w:t>
      </w:r>
    </w:p>
    <w:p w14:paraId="2DA8884F"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Domicilio del bien inmueble embargado.</w:t>
      </w:r>
    </w:p>
    <w:p w14:paraId="35821A90" w14:textId="77777777" w:rsidR="00302B2C" w:rsidRPr="00302B2C" w:rsidRDefault="00302B2C" w:rsidP="00302B2C">
      <w:pPr>
        <w:numPr>
          <w:ilvl w:val="0"/>
          <w:numId w:val="26"/>
        </w:numPr>
        <w:spacing w:after="200"/>
        <w:contextualSpacing/>
        <w:jc w:val="both"/>
        <w:rPr>
          <w:rFonts w:ascii="Montserrat" w:hAnsi="Montserrat"/>
          <w:sz w:val="18"/>
          <w:szCs w:val="18"/>
        </w:rPr>
      </w:pPr>
      <w:r>
        <w:rPr>
          <w:rFonts w:ascii="Montserrat" w:hAnsi="Montserrat"/>
          <w:sz w:val="18"/>
          <w:szCs w:val="18"/>
        </w:rPr>
        <w:t>Número de requerimiento de obligaciones.</w:t>
      </w:r>
    </w:p>
    <w:p w14:paraId="5B41D450" w14:textId="77777777" w:rsidR="00072B69" w:rsidRPr="00072B69" w:rsidRDefault="00072B69" w:rsidP="00AF6D63">
      <w:pPr>
        <w:spacing w:after="200"/>
        <w:contextualSpacing/>
        <w:jc w:val="both"/>
        <w:rPr>
          <w:rFonts w:ascii="Montserrat" w:hAnsi="Montserrat"/>
          <w:sz w:val="18"/>
          <w:szCs w:val="18"/>
        </w:rPr>
      </w:pPr>
    </w:p>
    <w:p w14:paraId="077ADE47"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fracciones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0FADFBC6" w14:textId="77777777" w:rsidR="00072B69" w:rsidRPr="00072B69" w:rsidRDefault="00072B69" w:rsidP="00072B69">
      <w:pPr>
        <w:jc w:val="both"/>
        <w:rPr>
          <w:rFonts w:ascii="Montserrat" w:hAnsi="Montserrat"/>
          <w:sz w:val="18"/>
          <w:szCs w:val="18"/>
        </w:rPr>
      </w:pPr>
    </w:p>
    <w:p w14:paraId="20A09454"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4B67133C" w14:textId="6D6C743A" w:rsidR="00072B69" w:rsidRDefault="003A3BB5" w:rsidP="00072B69">
      <w:pPr>
        <w:jc w:val="both"/>
        <w:rPr>
          <w:rFonts w:ascii="Montserrat" w:hAnsi="Montserrat"/>
          <w:sz w:val="18"/>
          <w:szCs w:val="18"/>
        </w:rPr>
      </w:pPr>
      <w:r>
        <w:rPr>
          <w:rFonts w:ascii="Montserrat" w:hAnsi="Montserrat"/>
          <w:noProof/>
          <w:sz w:val="18"/>
          <w:szCs w:val="18"/>
        </w:rPr>
        <w:drawing>
          <wp:anchor distT="0" distB="0" distL="114300" distR="114300" simplePos="0" relativeHeight="251658240" behindDoc="0" locked="0" layoutInCell="1" allowOverlap="1" wp14:anchorId="74B3CB14" wp14:editId="7BB8F9EB">
            <wp:simplePos x="0" y="0"/>
            <wp:positionH relativeFrom="column">
              <wp:posOffset>5113020</wp:posOffset>
            </wp:positionH>
            <wp:positionV relativeFrom="paragraph">
              <wp:posOffset>13970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4C59D1E4" w14:textId="77777777" w:rsidR="00752945" w:rsidRDefault="00752945" w:rsidP="00072B69">
      <w:pPr>
        <w:jc w:val="both"/>
        <w:rPr>
          <w:rFonts w:ascii="Montserrat" w:hAnsi="Montserrat"/>
          <w:sz w:val="18"/>
          <w:szCs w:val="18"/>
        </w:rPr>
      </w:pPr>
    </w:p>
    <w:p w14:paraId="2CD603A7" w14:textId="77777777" w:rsidR="00752945" w:rsidRPr="00CF26D3" w:rsidRDefault="00752945" w:rsidP="00752945">
      <w:pPr>
        <w:jc w:val="both"/>
        <w:rPr>
          <w:rFonts w:ascii="Montserrat" w:hAnsi="Montserrat"/>
          <w:b/>
          <w:sz w:val="18"/>
          <w:szCs w:val="18"/>
        </w:rPr>
      </w:pPr>
      <w:r w:rsidRPr="00CF26D3">
        <w:rPr>
          <w:rFonts w:ascii="Montserrat" w:hAnsi="Montserrat"/>
          <w:b/>
          <w:sz w:val="18"/>
          <w:szCs w:val="18"/>
        </w:rPr>
        <w:t>Atentamente.</w:t>
      </w:r>
    </w:p>
    <w:p w14:paraId="2956DFC2" w14:textId="77777777" w:rsidR="00752945" w:rsidRDefault="00752945" w:rsidP="00752945">
      <w:pPr>
        <w:jc w:val="both"/>
        <w:rPr>
          <w:rFonts w:ascii="Montserrat" w:hAnsi="Montserrat"/>
          <w:b/>
          <w:sz w:val="18"/>
          <w:szCs w:val="18"/>
        </w:rPr>
      </w:pPr>
    </w:p>
    <w:p w14:paraId="04D2D0E6" w14:textId="77777777" w:rsidR="00752945" w:rsidRPr="00CF26D3" w:rsidRDefault="00752945" w:rsidP="00752945">
      <w:pPr>
        <w:jc w:val="both"/>
        <w:rPr>
          <w:rFonts w:ascii="Montserrat" w:hAnsi="Montserrat"/>
          <w:b/>
          <w:sz w:val="18"/>
          <w:szCs w:val="18"/>
        </w:rPr>
      </w:pPr>
    </w:p>
    <w:p w14:paraId="26A4BC9B" w14:textId="77777777" w:rsidR="00752945" w:rsidRPr="00CF26D3" w:rsidRDefault="00752945" w:rsidP="00752945">
      <w:pPr>
        <w:jc w:val="both"/>
        <w:rPr>
          <w:rFonts w:ascii="Montserrat" w:hAnsi="Montserrat"/>
          <w:b/>
          <w:sz w:val="18"/>
          <w:szCs w:val="18"/>
        </w:rPr>
      </w:pPr>
    </w:p>
    <w:p w14:paraId="18E450DD" w14:textId="77777777" w:rsidR="00752945" w:rsidRPr="00CF26D3" w:rsidRDefault="00752945" w:rsidP="00752945">
      <w:pPr>
        <w:jc w:val="both"/>
        <w:rPr>
          <w:rFonts w:ascii="Montserrat" w:hAnsi="Montserrat"/>
          <w:b/>
          <w:sz w:val="18"/>
          <w:szCs w:val="18"/>
        </w:rPr>
      </w:pPr>
    </w:p>
    <w:p w14:paraId="09FEFDDD" w14:textId="77777777" w:rsidR="00752945" w:rsidRPr="00CF26D3" w:rsidRDefault="00752945" w:rsidP="00752945">
      <w:pPr>
        <w:jc w:val="both"/>
        <w:rPr>
          <w:rFonts w:ascii="Montserrat" w:hAnsi="Montserrat"/>
          <w:b/>
          <w:sz w:val="18"/>
          <w:szCs w:val="18"/>
        </w:rPr>
      </w:pPr>
    </w:p>
    <w:p w14:paraId="165DB704" w14:textId="77777777" w:rsidR="00752945" w:rsidRPr="00CF26D3" w:rsidRDefault="00752945" w:rsidP="00752945">
      <w:pPr>
        <w:jc w:val="both"/>
        <w:rPr>
          <w:rFonts w:ascii="Montserrat" w:hAnsi="Montserrat"/>
          <w:b/>
          <w:sz w:val="18"/>
          <w:szCs w:val="18"/>
        </w:rPr>
      </w:pPr>
      <w:r w:rsidRPr="00CF26D3">
        <w:rPr>
          <w:rFonts w:ascii="Montserrat" w:hAnsi="Montserrat"/>
          <w:b/>
          <w:sz w:val="18"/>
          <w:szCs w:val="18"/>
        </w:rPr>
        <w:t xml:space="preserve">Lic. </w:t>
      </w:r>
      <w:r w:rsidR="00335577">
        <w:rPr>
          <w:rFonts w:ascii="Montserrat" w:hAnsi="Montserrat"/>
          <w:b/>
          <w:sz w:val="18"/>
          <w:szCs w:val="18"/>
        </w:rPr>
        <w:t xml:space="preserve">José Antonio Guerrero Félix </w:t>
      </w:r>
      <w:r w:rsidR="00F164BC">
        <w:rPr>
          <w:rFonts w:ascii="Montserrat" w:hAnsi="Montserrat"/>
          <w:b/>
          <w:sz w:val="18"/>
          <w:szCs w:val="18"/>
        </w:rPr>
        <w:t xml:space="preserve"> </w:t>
      </w:r>
    </w:p>
    <w:p w14:paraId="2442E2FB" w14:textId="77777777" w:rsidR="00752945" w:rsidRPr="00072B69" w:rsidRDefault="00335577" w:rsidP="00752945">
      <w:pPr>
        <w:jc w:val="both"/>
        <w:rPr>
          <w:rFonts w:ascii="Montserrat" w:hAnsi="Montserrat"/>
          <w:sz w:val="18"/>
          <w:szCs w:val="18"/>
        </w:rPr>
      </w:pPr>
      <w:r>
        <w:rPr>
          <w:rFonts w:ascii="Montserrat" w:hAnsi="Montserrat"/>
          <w:sz w:val="18"/>
          <w:szCs w:val="18"/>
        </w:rPr>
        <w:t xml:space="preserve">Administrador Desconcentrado Jurídico de Veracruz "1" </w:t>
      </w:r>
      <w:r w:rsidR="00F164BC">
        <w:rPr>
          <w:rFonts w:ascii="Montserrat" w:hAnsi="Montserrat"/>
          <w:sz w:val="18"/>
          <w:szCs w:val="18"/>
        </w:rPr>
        <w:t xml:space="preserve"> </w:t>
      </w:r>
    </w:p>
    <w:p w14:paraId="350A7872" w14:textId="77777777" w:rsidR="00072B69" w:rsidRPr="00616123" w:rsidRDefault="00072B69" w:rsidP="00072B69">
      <w:pPr>
        <w:jc w:val="both"/>
        <w:rPr>
          <w:rFonts w:ascii="Montserrat" w:hAnsi="Montserrat"/>
          <w:sz w:val="14"/>
          <w:szCs w:val="14"/>
        </w:rPr>
      </w:pPr>
    </w:p>
    <w:p w14:paraId="79853BB1" w14:textId="77777777" w:rsidR="00AD18BA" w:rsidRDefault="00AD18BA" w:rsidP="00072B69">
      <w:pPr>
        <w:jc w:val="both"/>
        <w:rPr>
          <w:rFonts w:ascii="Montserrat" w:hAnsi="Montserrat"/>
          <w:sz w:val="14"/>
          <w:szCs w:val="14"/>
        </w:rPr>
      </w:pPr>
      <w:r>
        <w:rPr>
          <w:rFonts w:ascii="Montserrat" w:hAnsi="Montserrat"/>
          <w:sz w:val="14"/>
          <w:szCs w:val="14"/>
        </w:rPr>
        <w:t>Firma Electrónica:</w:t>
      </w:r>
    </w:p>
    <w:p w14:paraId="6DBB8F45" w14:textId="68344234" w:rsidR="00072B69" w:rsidRDefault="00AD18BA" w:rsidP="00072B69">
      <w:pPr>
        <w:jc w:val="both"/>
        <w:rPr>
          <w:rFonts w:ascii="Montserrat" w:hAnsi="Montserrat"/>
          <w:sz w:val="14"/>
          <w:szCs w:val="14"/>
        </w:rPr>
      </w:pPr>
      <w:r>
        <w:rPr>
          <w:rFonts w:ascii="Montserrat" w:hAnsi="Montserrat"/>
          <w:sz w:val="14"/>
          <w:szCs w:val="14"/>
        </w:rPr>
        <w:lastRenderedPageBreak/>
        <w:t xml:space="preserve">ki8FjZxQWj6CsdO9us7B5B7AZyRvKm1JHzq5cWrL+fyBjarp4mjf++25a2turbpJg/PnABVaXpjqQKJ6krI2arjWSFowUIH6CLFHhEAjYghUwcTshU4Xa+qjGeEwXrZQVQlvbb3NaByChF5pa5r0BXffWqASy/gZ/pXqh5CFuYrzH01sKzgJsRw/xbm53HUYKMCOwxHvTuh5xQn9ByK/jpjOLvPNVb5RbZHY6tqP73YOskDvcCb9o0T7kJujVKojXe7xBIFtvQs238rOYmE8klUkHmqY5eKh9MJNamWXyIH3Ql8s5dYW5s8aENeFgZEXb3aK0d7Zy+f1ZBmVmT2u8w== </w:t>
      </w:r>
      <w:r w:rsidR="00F164BC">
        <w:rPr>
          <w:rFonts w:ascii="Montserrat" w:hAnsi="Montserrat"/>
          <w:sz w:val="14"/>
          <w:szCs w:val="14"/>
        </w:rPr>
        <w:t xml:space="preserve"> </w:t>
      </w:r>
    </w:p>
    <w:p w14:paraId="71BBAE9E" w14:textId="77777777" w:rsidR="00AD18BA" w:rsidRDefault="00AD18BA" w:rsidP="00072B69">
      <w:pPr>
        <w:jc w:val="both"/>
        <w:rPr>
          <w:rFonts w:ascii="Montserrat" w:hAnsi="Montserrat"/>
          <w:sz w:val="14"/>
          <w:szCs w:val="14"/>
        </w:rPr>
      </w:pPr>
      <w:r>
        <w:rPr>
          <w:rFonts w:ascii="Montserrat" w:hAnsi="Montserrat"/>
          <w:sz w:val="14"/>
          <w:szCs w:val="14"/>
        </w:rPr>
        <w:t xml:space="preserve">Cadena original: </w:t>
      </w:r>
    </w:p>
    <w:p w14:paraId="17F07185" w14:textId="77777777" w:rsidR="00AD18BA" w:rsidRDefault="00AD18BA" w:rsidP="00072B69">
      <w:pPr>
        <w:jc w:val="both"/>
        <w:rPr>
          <w:rFonts w:ascii="Montserrat" w:hAnsi="Montserrat"/>
          <w:sz w:val="14"/>
          <w:szCs w:val="14"/>
        </w:rPr>
      </w:pPr>
      <w:r>
        <w:rPr>
          <w:rFonts w:ascii="Montserrat" w:hAnsi="Montserrat"/>
          <w:sz w:val="14"/>
          <w:szCs w:val="14"/>
        </w:rPr>
        <w:t>||SAT970701NN3|Comité de Transparencia del Servicio de Administración Tributaria|600-64-00-00-00-2022-002432|24 de junio de 2022|6/24/2022 3:20:33 PM|00001088888800000031||</w:t>
      </w:r>
    </w:p>
    <w:p w14:paraId="6C2A1307" w14:textId="77777777" w:rsidR="00AD18BA" w:rsidRDefault="00AD18BA" w:rsidP="00072B69">
      <w:pPr>
        <w:jc w:val="both"/>
        <w:rPr>
          <w:rFonts w:ascii="Montserrat" w:hAnsi="Montserrat"/>
          <w:sz w:val="14"/>
          <w:szCs w:val="14"/>
        </w:rPr>
      </w:pPr>
    </w:p>
    <w:p w14:paraId="2D330E1F" w14:textId="77777777" w:rsidR="00AD18BA" w:rsidRDefault="00AD18BA" w:rsidP="00072B69">
      <w:pPr>
        <w:jc w:val="both"/>
        <w:rPr>
          <w:rFonts w:ascii="Montserrat" w:hAnsi="Montserrat"/>
          <w:sz w:val="14"/>
          <w:szCs w:val="14"/>
        </w:rPr>
      </w:pPr>
      <w:r>
        <w:rPr>
          <w:rFonts w:ascii="Montserrat" w:hAnsi="Montserrat"/>
          <w:sz w:val="14"/>
          <w:szCs w:val="14"/>
        </w:rPr>
        <w:t xml:space="preserve">Sello digital: </w:t>
      </w:r>
    </w:p>
    <w:p w14:paraId="4F742C72" w14:textId="4CB2721B" w:rsidR="00F164BC" w:rsidRPr="00616123" w:rsidRDefault="00AD18BA" w:rsidP="00072B69">
      <w:pPr>
        <w:jc w:val="both"/>
        <w:rPr>
          <w:rFonts w:ascii="Montserrat" w:hAnsi="Montserrat"/>
          <w:sz w:val="14"/>
          <w:szCs w:val="14"/>
        </w:rPr>
      </w:pPr>
      <w:r>
        <w:rPr>
          <w:rFonts w:ascii="Montserrat" w:hAnsi="Montserrat"/>
          <w:sz w:val="14"/>
          <w:szCs w:val="14"/>
        </w:rPr>
        <w:t xml:space="preserve">nn0axOo7mrSIHIX4FluHgRBzXGCN1MH0DCQoJnkIUn0gBoBVsENN60YrriHUh1vJ1CSIBrVISbbS8Tyj5CHKHcFnuXSLKTqNiSj30Hd1iALTYXPN5dujH2VaJeutrh4CntMTW4H/4VuW+DugSt+pUlu+7XlRZNQuzGR1Hwvxahg= </w:t>
      </w:r>
      <w:bookmarkStart w:id="0" w:name="_GoBack"/>
      <w:bookmarkEnd w:id="0"/>
      <w:r w:rsidR="00F164BC">
        <w:rPr>
          <w:rFonts w:ascii="Montserrat" w:hAnsi="Montserrat"/>
          <w:sz w:val="14"/>
          <w:szCs w:val="14"/>
        </w:rPr>
        <w:t xml:space="preserve"> </w:t>
      </w:r>
    </w:p>
    <w:p w14:paraId="36D9FE49" w14:textId="77777777" w:rsidR="00072B69" w:rsidRPr="00616123" w:rsidRDefault="00072B69" w:rsidP="00072B69">
      <w:pPr>
        <w:jc w:val="both"/>
        <w:rPr>
          <w:rFonts w:ascii="Montserrat" w:hAnsi="Montserrat"/>
          <w:sz w:val="14"/>
          <w:szCs w:val="14"/>
        </w:rPr>
      </w:pPr>
    </w:p>
    <w:p w14:paraId="63FD0D6F" w14:textId="77777777" w:rsidR="00072B69" w:rsidRPr="00072B69" w:rsidRDefault="00072B69" w:rsidP="00072B69">
      <w:pPr>
        <w:jc w:val="both"/>
        <w:rPr>
          <w:rFonts w:ascii="Montserrat" w:hAnsi="Montserrat"/>
          <w:sz w:val="14"/>
          <w:szCs w:val="14"/>
        </w:rPr>
      </w:pPr>
      <w:r w:rsidRPr="00072B69">
        <w:rPr>
          <w:rFonts w:ascii="Montserrat" w:hAnsi="Montserrat"/>
          <w:sz w:val="14"/>
          <w:szCs w:val="14"/>
        </w:rPr>
        <w:t>La información contenida en este documento y sus anexos es de uso exclusivo del personal oficial del SAT a quien se dirige, al constituir información tributaria, misma que deberá ser utilizada y resguardada bajo su más estricta secrecía, por lo que no se deberá divulgar, transmitir y/o reproducir parcial o totalmente o utilizarla para fines distintos a los establecidos en el requerimiento de información sin autorización de quien tenga derecho, de conformidad con la legislación aplicable.</w:t>
      </w:r>
    </w:p>
    <w:p w14:paraId="7DF95022" w14:textId="77777777" w:rsidR="00072B69" w:rsidRPr="00072B69" w:rsidRDefault="00072B69" w:rsidP="00072B69">
      <w:pPr>
        <w:jc w:val="both"/>
        <w:rPr>
          <w:rFonts w:ascii="Montserrat" w:hAnsi="Montserrat"/>
          <w:sz w:val="14"/>
          <w:szCs w:val="14"/>
        </w:rPr>
      </w:pPr>
    </w:p>
    <w:p w14:paraId="60842F5F" w14:textId="77777777" w:rsidR="00072B69" w:rsidRPr="00072B69" w:rsidRDefault="00072B69" w:rsidP="00072B69">
      <w:pPr>
        <w:jc w:val="both"/>
        <w:rPr>
          <w:rFonts w:ascii="Montserrat" w:hAnsi="Montserrat"/>
          <w:sz w:val="14"/>
          <w:szCs w:val="14"/>
        </w:rPr>
      </w:pPr>
      <w:r w:rsidRPr="00072B69">
        <w:rPr>
          <w:rFonts w:ascii="Montserrat" w:hAnsi="Montserrat"/>
          <w:sz w:val="14"/>
          <w:szCs w:val="14"/>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4A1A35A4" w14:textId="77777777" w:rsidR="00072B69" w:rsidRPr="00072B69" w:rsidRDefault="00072B69" w:rsidP="00072B69">
      <w:pPr>
        <w:jc w:val="both"/>
        <w:rPr>
          <w:rFonts w:ascii="Montserrat" w:hAnsi="Montserrat"/>
          <w:sz w:val="14"/>
          <w:szCs w:val="14"/>
        </w:rPr>
      </w:pPr>
    </w:p>
    <w:p w14:paraId="6A889E28" w14:textId="77777777" w:rsidR="00072B69" w:rsidRPr="00072B69" w:rsidRDefault="00072B69" w:rsidP="00072B69">
      <w:pPr>
        <w:jc w:val="both"/>
        <w:rPr>
          <w:rFonts w:ascii="Montserrat" w:hAnsi="Montserrat"/>
          <w:sz w:val="14"/>
          <w:szCs w:val="14"/>
        </w:rPr>
      </w:pPr>
      <w:r w:rsidRPr="00072B69">
        <w:rPr>
          <w:rFonts w:ascii="Montserrat" w:hAnsi="Montserrat"/>
          <w:sz w:val="14"/>
          <w:szCs w:val="14"/>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16284C9C" w14:textId="77777777" w:rsidR="00072B69" w:rsidRPr="00072B69" w:rsidRDefault="00072B69" w:rsidP="00072B69">
      <w:pPr>
        <w:jc w:val="both"/>
        <w:rPr>
          <w:rFonts w:ascii="Montserrat" w:hAnsi="Montserrat"/>
          <w:sz w:val="14"/>
          <w:szCs w:val="14"/>
        </w:rPr>
      </w:pPr>
    </w:p>
    <w:p w14:paraId="230FBB9D" w14:textId="77777777" w:rsidR="00072B69" w:rsidRPr="00072B69" w:rsidRDefault="00072B69" w:rsidP="00072B69">
      <w:pPr>
        <w:jc w:val="both"/>
        <w:rPr>
          <w:rFonts w:ascii="Montserrat" w:hAnsi="Montserrat"/>
          <w:sz w:val="14"/>
          <w:szCs w:val="14"/>
        </w:rPr>
      </w:pPr>
      <w:r w:rsidRPr="00072B69">
        <w:rPr>
          <w:rFonts w:ascii="Montserrat" w:hAnsi="Montserrat"/>
          <w:sz w:val="14"/>
          <w:szCs w:val="14"/>
        </w:rPr>
        <w:t>L'NOV/ L’</w:t>
      </w:r>
      <w:r>
        <w:rPr>
          <w:rFonts w:ascii="Montserrat" w:hAnsi="Montserrat"/>
          <w:sz w:val="14"/>
          <w:szCs w:val="14"/>
        </w:rPr>
        <w:t>EMB</w:t>
      </w:r>
    </w:p>
    <w:sectPr w:rsidR="00072B69" w:rsidRPr="00072B69" w:rsidSect="00574D96">
      <w:headerReference w:type="default" r:id="rId9"/>
      <w:footerReference w:type="default" r:id="rId10"/>
      <w:headerReference w:type="first" r:id="rId11"/>
      <w:footerReference w:type="first" r:id="rId12"/>
      <w:pgSz w:w="12240" w:h="15840"/>
      <w:pgMar w:top="284" w:right="1041" w:bottom="2127" w:left="993" w:header="568" w:footer="10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9B322" w14:textId="77777777" w:rsidR="006F265E" w:rsidRDefault="006F265E" w:rsidP="00943228">
      <w:r>
        <w:separator/>
      </w:r>
    </w:p>
  </w:endnote>
  <w:endnote w:type="continuationSeparator" w:id="0">
    <w:p w14:paraId="571F6EC4" w14:textId="77777777" w:rsidR="006F265E" w:rsidRDefault="006F265E" w:rsidP="00943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Montserrat"/>
    <w:panose1 w:val="000005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SemiBold">
    <w:altName w:val="Courier New"/>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C03F54" w14:paraId="3651CCD7" w14:textId="77777777" w:rsidTr="00CD4FC0">
      <w:tc>
        <w:tcPr>
          <w:tcW w:w="10114" w:type="dxa"/>
        </w:tcPr>
        <w:p w14:paraId="43166DAB" w14:textId="77777777" w:rsidR="00C03F54" w:rsidRPr="000B1DCE" w:rsidRDefault="00C03F54" w:rsidP="00CD4FC0">
          <w:pPr>
            <w:pStyle w:val="Piedepgina"/>
            <w:ind w:right="-1085"/>
            <w:rPr>
              <w:rFonts w:ascii="Montserrat SemiBold" w:hAnsi="Montserrat SemiBold"/>
              <w:color w:val="BA8C40"/>
              <w:sz w:val="14"/>
              <w:szCs w:val="14"/>
              <w:lang w:val="es-ES"/>
            </w:rPr>
          </w:pPr>
          <w:r w:rsidRPr="000B1DCE">
            <w:rPr>
              <w:rFonts w:ascii="Montserrat SemiBold" w:hAnsi="Montserrat SemiBold"/>
              <w:color w:val="BA8C40"/>
              <w:sz w:val="14"/>
              <w:szCs w:val="14"/>
              <w:lang w:val="es-ES"/>
            </w:rPr>
            <w:t>Manlio Fabio Altamirano #1, Esquina Dr. Lucio, Altos, Col Centro, C.P. 91000, Xalapa, Veracruz de Ignacio de la Llave</w:t>
          </w:r>
        </w:p>
        <w:p w14:paraId="4E7A1941" w14:textId="77777777" w:rsidR="00C03F54" w:rsidRPr="000B1DCE" w:rsidRDefault="00C03F54" w:rsidP="00CD4FC0">
          <w:pPr>
            <w:pStyle w:val="Piedepgina"/>
            <w:jc w:val="both"/>
            <w:rPr>
              <w:rFonts w:ascii="Montserrat SemiBold" w:hAnsi="Montserrat SemiBold"/>
              <w:color w:val="BC9500"/>
              <w:sz w:val="14"/>
              <w:szCs w:val="14"/>
            </w:rPr>
          </w:pPr>
          <w:r w:rsidRPr="000B1DCE">
            <w:rPr>
              <w:rFonts w:ascii="Montserrat SemiBold" w:hAnsi="Montserrat SemiBold"/>
              <w:color w:val="BA8C40"/>
              <w:sz w:val="14"/>
              <w:szCs w:val="14"/>
              <w:lang w:val="en-US"/>
            </w:rPr>
            <w:t xml:space="preserve">sat.gob.mx / MarcaSAT 01 (228) 8417100 </w:t>
          </w:r>
          <w:r w:rsidRPr="00924414">
            <w:rPr>
              <w:rFonts w:ascii="Montserrat SemiBold" w:hAnsi="Montserrat SemiBold"/>
              <w:color w:val="BA8C40"/>
              <w:sz w:val="14"/>
              <w:szCs w:val="14"/>
              <w:lang w:val="es-ES"/>
            </w:rPr>
            <w:t xml:space="preserve">Ext.65227                             </w:t>
          </w:r>
          <w:r>
            <w:rPr>
              <w:rFonts w:ascii="Montserrat SemiBold" w:hAnsi="Montserrat SemiBold"/>
              <w:color w:val="BA8C40"/>
              <w:sz w:val="14"/>
              <w:szCs w:val="14"/>
              <w:lang w:val="es-ES"/>
            </w:rPr>
            <w:t xml:space="preserve">                                                                       </w:t>
          </w:r>
          <w:r w:rsidRPr="00924414">
            <w:rPr>
              <w:rFonts w:ascii="Montserrat SemiBold" w:hAnsi="Montserrat SemiBold"/>
              <w:color w:val="BA8C40"/>
              <w:sz w:val="14"/>
              <w:szCs w:val="14"/>
              <w:lang w:val="es-ES"/>
            </w:rPr>
            <w:t xml:space="preserve">  Hoja </w:t>
          </w:r>
          <w:sdt>
            <w:sdtPr>
              <w:rPr>
                <w:rFonts w:ascii="Montserrat SemiBold" w:hAnsi="Montserrat SemiBold"/>
                <w:color w:val="BA8C40"/>
                <w:sz w:val="14"/>
                <w:szCs w:val="14"/>
                <w:lang w:val="es-ES"/>
              </w:rPr>
              <w:id w:val="20063501"/>
              <w:docPartObj>
                <w:docPartGallery w:val="Page Numbers (Bottom of Page)"/>
                <w:docPartUnique/>
              </w:docPartObj>
            </w:sdtPr>
            <w:sdtEndPr/>
            <w:sdtContent>
              <w:r w:rsidRPr="00924414">
                <w:rPr>
                  <w:rFonts w:ascii="Montserrat SemiBold" w:hAnsi="Montserrat SemiBold"/>
                  <w:color w:val="BA8C40"/>
                  <w:sz w:val="14"/>
                  <w:szCs w:val="14"/>
                  <w:lang w:val="es-ES"/>
                </w:rPr>
                <w:fldChar w:fldCharType="begin"/>
              </w:r>
              <w:r w:rsidRPr="00924414">
                <w:rPr>
                  <w:rFonts w:ascii="Montserrat SemiBold" w:hAnsi="Montserrat SemiBold"/>
                  <w:color w:val="BA8C40"/>
                  <w:sz w:val="14"/>
                  <w:szCs w:val="14"/>
                  <w:lang w:val="es-ES"/>
                </w:rPr>
                <w:instrText>PAGE   \* MERGEFORMAT</w:instrText>
              </w:r>
              <w:r w:rsidRPr="00924414">
                <w:rPr>
                  <w:rFonts w:ascii="Montserrat SemiBold" w:hAnsi="Montserrat SemiBold"/>
                  <w:color w:val="BA8C40"/>
                  <w:sz w:val="14"/>
                  <w:szCs w:val="14"/>
                  <w:lang w:val="es-ES"/>
                </w:rPr>
                <w:fldChar w:fldCharType="separate"/>
              </w:r>
              <w:r>
                <w:rPr>
                  <w:rFonts w:ascii="Montserrat SemiBold" w:hAnsi="Montserrat SemiBold"/>
                  <w:color w:val="BA8C40"/>
                  <w:sz w:val="14"/>
                  <w:szCs w:val="14"/>
                  <w:lang w:val="es-ES"/>
                </w:rPr>
                <w:t>1</w:t>
              </w:r>
              <w:r w:rsidRPr="00924414">
                <w:rPr>
                  <w:rFonts w:ascii="Montserrat SemiBold" w:hAnsi="Montserrat SemiBold"/>
                  <w:color w:val="BA8C40"/>
                  <w:sz w:val="14"/>
                  <w:szCs w:val="14"/>
                  <w:lang w:val="es-ES"/>
                </w:rPr>
                <w:fldChar w:fldCharType="end"/>
              </w:r>
            </w:sdtContent>
          </w:sdt>
        </w:p>
        <w:p w14:paraId="3D27AE2D" w14:textId="77777777" w:rsidR="00C03F54" w:rsidRPr="000B1DCE" w:rsidRDefault="00C03F54" w:rsidP="00CD4FC0">
          <w:pPr>
            <w:pStyle w:val="Piedepgina"/>
            <w:jc w:val="both"/>
            <w:rPr>
              <w:rFonts w:ascii="Montserrat SemiBold" w:hAnsi="Montserrat SemiBold"/>
              <w:color w:val="BC9500"/>
              <w:sz w:val="2"/>
              <w:szCs w:val="14"/>
            </w:rPr>
          </w:pPr>
        </w:p>
      </w:tc>
    </w:tr>
    <w:tr w:rsidR="00C03F54" w14:paraId="66256E87" w14:textId="77777777" w:rsidTr="00CD4FC0">
      <w:tc>
        <w:tcPr>
          <w:tcW w:w="10114" w:type="dxa"/>
        </w:tcPr>
        <w:p w14:paraId="7B2C1B6F" w14:textId="77777777" w:rsidR="00C03F54" w:rsidRDefault="00C03F54" w:rsidP="00CD4FC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59264" behindDoc="1" locked="0" layoutInCell="1" allowOverlap="1" wp14:anchorId="47879AB0" wp14:editId="38461C31">
                <wp:simplePos x="0" y="0"/>
                <wp:positionH relativeFrom="column">
                  <wp:align>left</wp:align>
                </wp:positionH>
                <wp:positionV relativeFrom="margin">
                  <wp:align>bottom</wp:align>
                </wp:positionV>
                <wp:extent cx="6101933" cy="206946"/>
                <wp:effectExtent l="0" t="0" r="0" b="0"/>
                <wp:wrapNone/>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450E1EF6" w14:textId="77777777" w:rsidR="00C03F54" w:rsidRPr="00C64BBD" w:rsidRDefault="00C03F54" w:rsidP="00CD4FC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0288" behindDoc="0" locked="0" layoutInCell="1" allowOverlap="1" wp14:anchorId="74B45DDD" wp14:editId="4681CDDD">
          <wp:simplePos x="0" y="0"/>
          <wp:positionH relativeFrom="column">
            <wp:posOffset>4985055</wp:posOffset>
          </wp:positionH>
          <wp:positionV relativeFrom="paragraph">
            <wp:posOffset>-469265</wp:posOffset>
          </wp:positionV>
          <wp:extent cx="1517650" cy="725170"/>
          <wp:effectExtent l="0" t="0" r="6350" b="0"/>
          <wp:wrapNone/>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9C6AF1D" w14:textId="77777777" w:rsidR="00C03F54" w:rsidRPr="009D2B83" w:rsidRDefault="00C03F54" w:rsidP="00CD4FC0">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right"/>
      <w:rPr>
        <w:rFonts w:ascii="Montserrat SemiBold" w:hAnsi="Montserrat SemiBold"/>
        <w:b/>
        <w:color w:val="C39852"/>
        <w:sz w:val="15"/>
        <w:lang w:val="es-E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C03F54" w14:paraId="6D0760A9" w14:textId="77777777" w:rsidTr="00CD4FC0">
      <w:tc>
        <w:tcPr>
          <w:tcW w:w="10114" w:type="dxa"/>
        </w:tcPr>
        <w:p w14:paraId="11AB752E" w14:textId="77777777" w:rsidR="00C03F54" w:rsidRPr="000B1DCE" w:rsidRDefault="00C03F54" w:rsidP="00CD4FC0">
          <w:pPr>
            <w:pStyle w:val="Piedepgina"/>
            <w:ind w:right="-1085"/>
            <w:rPr>
              <w:rFonts w:ascii="Montserrat SemiBold" w:hAnsi="Montserrat SemiBold"/>
              <w:color w:val="BA8C40"/>
              <w:sz w:val="14"/>
              <w:szCs w:val="14"/>
              <w:lang w:val="es-ES"/>
            </w:rPr>
          </w:pPr>
          <w:r w:rsidRPr="000B1DCE">
            <w:rPr>
              <w:rFonts w:ascii="Montserrat SemiBold" w:hAnsi="Montserrat SemiBold"/>
              <w:color w:val="BA8C40"/>
              <w:sz w:val="14"/>
              <w:szCs w:val="14"/>
              <w:lang w:val="es-ES"/>
            </w:rPr>
            <w:t>Manlio Fabio Altamirano #1, Esquina Dr. Lucio, Altos, Col Centro, C.P. 91000, Xalapa, Veracruz de Ignacio de la Llave</w:t>
          </w:r>
        </w:p>
        <w:p w14:paraId="79BB2D0A" w14:textId="77777777" w:rsidR="00C03F54" w:rsidRPr="000B1DCE" w:rsidRDefault="00C03F54" w:rsidP="00CD4FC0">
          <w:pPr>
            <w:pStyle w:val="Piedepgina"/>
            <w:jc w:val="both"/>
            <w:rPr>
              <w:rFonts w:ascii="Montserrat SemiBold" w:hAnsi="Montserrat SemiBold"/>
              <w:color w:val="BC9500"/>
              <w:sz w:val="14"/>
              <w:szCs w:val="14"/>
            </w:rPr>
          </w:pPr>
          <w:r w:rsidRPr="000B1DCE">
            <w:rPr>
              <w:rFonts w:ascii="Montserrat SemiBold" w:hAnsi="Montserrat SemiBold"/>
              <w:color w:val="BA8C40"/>
              <w:sz w:val="14"/>
              <w:szCs w:val="14"/>
              <w:lang w:val="en-US"/>
            </w:rPr>
            <w:t xml:space="preserve">sat.gob.mx / MarcaSAT 01 (228) 8417100 </w:t>
          </w:r>
          <w:r w:rsidRPr="00924414">
            <w:rPr>
              <w:rFonts w:ascii="Montserrat SemiBold" w:hAnsi="Montserrat SemiBold"/>
              <w:color w:val="BA8C40"/>
              <w:sz w:val="14"/>
              <w:szCs w:val="14"/>
              <w:lang w:val="es-ES"/>
            </w:rPr>
            <w:t xml:space="preserve">Ext.65227                             </w:t>
          </w:r>
          <w:r>
            <w:rPr>
              <w:rFonts w:ascii="Montserrat SemiBold" w:hAnsi="Montserrat SemiBold"/>
              <w:color w:val="BA8C40"/>
              <w:sz w:val="14"/>
              <w:szCs w:val="14"/>
              <w:lang w:val="es-ES"/>
            </w:rPr>
            <w:t xml:space="preserve">                                                                       </w:t>
          </w:r>
          <w:r w:rsidRPr="00924414">
            <w:rPr>
              <w:rFonts w:ascii="Montserrat SemiBold" w:hAnsi="Montserrat SemiBold"/>
              <w:color w:val="BA8C40"/>
              <w:sz w:val="14"/>
              <w:szCs w:val="14"/>
              <w:lang w:val="es-ES"/>
            </w:rPr>
            <w:t xml:space="preserve">  Hoja </w:t>
          </w:r>
          <w:sdt>
            <w:sdtPr>
              <w:rPr>
                <w:rFonts w:ascii="Montserrat SemiBold" w:hAnsi="Montserrat SemiBold"/>
                <w:color w:val="BA8C40"/>
                <w:sz w:val="14"/>
                <w:szCs w:val="14"/>
                <w:lang w:val="es-ES"/>
              </w:rPr>
              <w:id w:val="-1457706484"/>
              <w:docPartObj>
                <w:docPartGallery w:val="Page Numbers (Bottom of Page)"/>
                <w:docPartUnique/>
              </w:docPartObj>
            </w:sdtPr>
            <w:sdtEndPr/>
            <w:sdtContent>
              <w:r w:rsidRPr="00924414">
                <w:rPr>
                  <w:rFonts w:ascii="Montserrat SemiBold" w:hAnsi="Montserrat SemiBold"/>
                  <w:color w:val="BA8C40"/>
                  <w:sz w:val="14"/>
                  <w:szCs w:val="14"/>
                  <w:lang w:val="es-ES"/>
                </w:rPr>
                <w:fldChar w:fldCharType="begin"/>
              </w:r>
              <w:r w:rsidRPr="00924414">
                <w:rPr>
                  <w:rFonts w:ascii="Montserrat SemiBold" w:hAnsi="Montserrat SemiBold"/>
                  <w:color w:val="BA8C40"/>
                  <w:sz w:val="14"/>
                  <w:szCs w:val="14"/>
                  <w:lang w:val="es-ES"/>
                </w:rPr>
                <w:instrText>PAGE   \* MERGEFORMAT</w:instrText>
              </w:r>
              <w:r w:rsidRPr="00924414">
                <w:rPr>
                  <w:rFonts w:ascii="Montserrat SemiBold" w:hAnsi="Montserrat SemiBold"/>
                  <w:color w:val="BA8C40"/>
                  <w:sz w:val="14"/>
                  <w:szCs w:val="14"/>
                  <w:lang w:val="es-ES"/>
                </w:rPr>
                <w:fldChar w:fldCharType="separate"/>
              </w:r>
              <w:r>
                <w:rPr>
                  <w:rFonts w:ascii="Montserrat SemiBold" w:hAnsi="Montserrat SemiBold"/>
                  <w:color w:val="BA8C40"/>
                  <w:sz w:val="14"/>
                  <w:szCs w:val="14"/>
                  <w:lang w:val="es-ES"/>
                </w:rPr>
                <w:t>1</w:t>
              </w:r>
              <w:r w:rsidRPr="00924414">
                <w:rPr>
                  <w:rFonts w:ascii="Montserrat SemiBold" w:hAnsi="Montserrat SemiBold"/>
                  <w:color w:val="BA8C40"/>
                  <w:sz w:val="14"/>
                  <w:szCs w:val="14"/>
                  <w:lang w:val="es-ES"/>
                </w:rPr>
                <w:fldChar w:fldCharType="end"/>
              </w:r>
            </w:sdtContent>
          </w:sdt>
          <w:r w:rsidRPr="000B1DCE">
            <w:rPr>
              <w:rFonts w:ascii="Montserrat SemiBold" w:hAnsi="Montserrat SemiBold"/>
              <w:color w:val="BC9500"/>
              <w:sz w:val="14"/>
              <w:szCs w:val="14"/>
            </w:rPr>
            <w:t xml:space="preserve"> </w:t>
          </w:r>
        </w:p>
        <w:p w14:paraId="1CBBD5D7" w14:textId="77777777" w:rsidR="00C03F54" w:rsidRPr="000B1DCE" w:rsidRDefault="00C03F54" w:rsidP="00CD4FC0">
          <w:pPr>
            <w:pStyle w:val="Piedepgina"/>
            <w:jc w:val="both"/>
            <w:rPr>
              <w:rFonts w:ascii="Montserrat SemiBold" w:hAnsi="Montserrat SemiBold"/>
              <w:color w:val="BC9500"/>
              <w:sz w:val="2"/>
              <w:szCs w:val="14"/>
            </w:rPr>
          </w:pPr>
        </w:p>
      </w:tc>
    </w:tr>
    <w:tr w:rsidR="00C03F54" w14:paraId="51FB89B5" w14:textId="77777777" w:rsidTr="00CD4FC0">
      <w:tc>
        <w:tcPr>
          <w:tcW w:w="10114" w:type="dxa"/>
        </w:tcPr>
        <w:p w14:paraId="4F141F24" w14:textId="77777777" w:rsidR="00C03F54" w:rsidRDefault="00C03F54" w:rsidP="00CD4FC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1312" behindDoc="1" locked="0" layoutInCell="1" allowOverlap="1" wp14:anchorId="61EAAD96" wp14:editId="03122ED5">
                <wp:simplePos x="0" y="0"/>
                <wp:positionH relativeFrom="column">
                  <wp:align>left</wp:align>
                </wp:positionH>
                <wp:positionV relativeFrom="margin">
                  <wp:align>bottom</wp:align>
                </wp:positionV>
                <wp:extent cx="6101933" cy="206946"/>
                <wp:effectExtent l="0" t="0" r="0" b="0"/>
                <wp:wrapNone/>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39DED898" w14:textId="77777777" w:rsidR="00C03F54" w:rsidRPr="00C64BBD" w:rsidRDefault="00C03F54" w:rsidP="00CD4FC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2336" behindDoc="0" locked="0" layoutInCell="1" allowOverlap="1" wp14:anchorId="6B9B64F6" wp14:editId="437D2B6E">
          <wp:simplePos x="0" y="0"/>
          <wp:positionH relativeFrom="column">
            <wp:posOffset>4985055</wp:posOffset>
          </wp:positionH>
          <wp:positionV relativeFrom="paragraph">
            <wp:posOffset>-469265</wp:posOffset>
          </wp:positionV>
          <wp:extent cx="1517650" cy="725170"/>
          <wp:effectExtent l="0" t="0" r="6350" b="0"/>
          <wp:wrapNone/>
          <wp:docPr id="95" name="Imagen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5281204" w14:textId="77777777" w:rsidR="00C03F54" w:rsidRDefault="00C03F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31F2E" w14:textId="77777777" w:rsidR="006F265E" w:rsidRDefault="006F265E" w:rsidP="00943228">
      <w:r>
        <w:separator/>
      </w:r>
    </w:p>
  </w:footnote>
  <w:footnote w:type="continuationSeparator" w:id="0">
    <w:p w14:paraId="329EF397" w14:textId="77777777" w:rsidR="006F265E" w:rsidRDefault="006F265E" w:rsidP="00943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03F54" w14:paraId="07328B49" w14:textId="77777777" w:rsidTr="00CD4FC0">
      <w:trPr>
        <w:jc w:val="center"/>
      </w:trPr>
      <w:tc>
        <w:tcPr>
          <w:tcW w:w="5920" w:type="dxa"/>
        </w:tcPr>
        <w:p w14:paraId="6EC0E802" w14:textId="77777777" w:rsidR="00C03F54" w:rsidRDefault="00C03F54" w:rsidP="00943228">
          <w:pPr>
            <w:pStyle w:val="Encabezado"/>
          </w:pPr>
          <w:r>
            <w:rPr>
              <w:noProof/>
              <w:lang w:val="en-US"/>
            </w:rPr>
            <w:drawing>
              <wp:inline distT="0" distB="0" distL="0" distR="0" wp14:anchorId="58E0FDD5" wp14:editId="4A76B842">
                <wp:extent cx="4666448" cy="513244"/>
                <wp:effectExtent l="0" t="0" r="0" b="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341" w:type="dxa"/>
        </w:tcPr>
        <w:p w14:paraId="7991765B" w14:textId="77777777" w:rsidR="00C03F54" w:rsidRPr="00EB54BC" w:rsidRDefault="00C03F54" w:rsidP="00943228">
          <w:pPr>
            <w:pStyle w:val="Encabezado"/>
            <w:tabs>
              <w:tab w:val="clear" w:pos="4419"/>
              <w:tab w:val="clear" w:pos="8838"/>
            </w:tabs>
            <w:jc w:val="right"/>
            <w:rPr>
              <w:rFonts w:ascii="Montserrat" w:hAnsi="Montserrat"/>
              <w:b/>
              <w:sz w:val="16"/>
              <w:szCs w:val="16"/>
            </w:rPr>
          </w:pPr>
          <w:r w:rsidRPr="00EB54BC">
            <w:rPr>
              <w:rFonts w:ascii="Montserrat" w:hAnsi="Montserrat"/>
              <w:b/>
              <w:sz w:val="16"/>
              <w:szCs w:val="16"/>
            </w:rPr>
            <w:t>Administración General Jurídica</w:t>
          </w:r>
        </w:p>
        <w:p w14:paraId="5C7674F9" w14:textId="77777777" w:rsidR="00C03F54" w:rsidRPr="00EB54BC" w:rsidRDefault="00C03F54" w:rsidP="00943228">
          <w:pPr>
            <w:pStyle w:val="Encabezado"/>
            <w:tabs>
              <w:tab w:val="clear" w:pos="4419"/>
              <w:tab w:val="clear" w:pos="8838"/>
            </w:tabs>
            <w:jc w:val="right"/>
            <w:rPr>
              <w:rFonts w:ascii="Montserrat" w:hAnsi="Montserrat"/>
              <w:sz w:val="14"/>
              <w:szCs w:val="14"/>
            </w:rPr>
          </w:pPr>
          <w:r w:rsidRPr="00EB54BC">
            <w:rPr>
              <w:rFonts w:ascii="Montserrat" w:hAnsi="Montserrat"/>
              <w:sz w:val="14"/>
              <w:szCs w:val="14"/>
            </w:rPr>
            <w:t>Administración Desconcentrada Jurídica de Veracruz “1”</w:t>
          </w:r>
        </w:p>
        <w:p w14:paraId="47724E4C" w14:textId="77777777" w:rsidR="00C03F54" w:rsidRPr="007A57C3" w:rsidRDefault="00C03F54" w:rsidP="00943228">
          <w:pPr>
            <w:rPr>
              <w:rFonts w:ascii="Montserrat Regular" w:hAnsi="Montserrat Regular"/>
              <w:w w:val="97"/>
            </w:rPr>
          </w:pPr>
          <w:r w:rsidRPr="00DD6F62">
            <w:rPr>
              <w:rFonts w:ascii="Montserrat" w:hAnsi="Montserrat"/>
              <w:w w:val="95"/>
              <w:sz w:val="12"/>
              <w:szCs w:val="12"/>
            </w:rPr>
            <w:t>Subadministración Desconcentrada Jurídica “1</w:t>
          </w:r>
          <w:r w:rsidRPr="00DD6F62">
            <w:rPr>
              <w:rFonts w:ascii="Montserrat" w:hAnsi="Montserrat"/>
              <w:w w:val="97"/>
              <w:sz w:val="12"/>
              <w:szCs w:val="12"/>
            </w:rPr>
            <w:t>”</w:t>
          </w:r>
        </w:p>
      </w:tc>
    </w:tr>
  </w:tbl>
  <w:p w14:paraId="3916228C" w14:textId="77777777" w:rsidR="00C03F54" w:rsidRPr="00147F59" w:rsidRDefault="00C03F54" w:rsidP="00CD4FC0">
    <w:pPr>
      <w:autoSpaceDE w:val="0"/>
      <w:autoSpaceDN w:val="0"/>
      <w:adjustRightInd w:val="0"/>
      <w:jc w:val="both"/>
      <w:outlineLvl w:val="0"/>
      <w:rPr>
        <w:rFonts w:ascii="Montserrat" w:hAnsi="Montserrat"/>
        <w:b/>
        <w:sz w:val="18"/>
        <w:szCs w:val="18"/>
      </w:rPr>
    </w:pPr>
    <w:r w:rsidRPr="00147F59">
      <w:rPr>
        <w:rFonts w:ascii="Montserrat" w:hAnsi="Montserrat"/>
        <w:b/>
        <w:sz w:val="18"/>
        <w:szCs w:val="18"/>
      </w:rPr>
      <w:t>Oficio 600-64-00-0</w:t>
    </w:r>
    <w:r w:rsidR="005015B3">
      <w:rPr>
        <w:rFonts w:ascii="Montserrat" w:hAnsi="Montserrat"/>
        <w:b/>
        <w:sz w:val="18"/>
        <w:szCs w:val="18"/>
      </w:rPr>
      <w:t>0</w:t>
    </w:r>
    <w:r w:rsidRPr="00147F59">
      <w:rPr>
        <w:rFonts w:ascii="Montserrat" w:hAnsi="Montserrat"/>
        <w:b/>
        <w:sz w:val="18"/>
        <w:szCs w:val="18"/>
      </w:rPr>
      <w:t>-00-2022-</w:t>
    </w:r>
    <w:r w:rsidR="00D0222F">
      <w:rPr>
        <w:rFonts w:ascii="Montserrat" w:hAnsi="Montserrat"/>
        <w:b/>
        <w:sz w:val="18"/>
        <w:szCs w:val="18"/>
      </w:rPr>
      <w:t>002</w:t>
    </w:r>
    <w:r w:rsidR="00752945">
      <w:rPr>
        <w:rFonts w:ascii="Montserrat" w:hAnsi="Montserrat"/>
        <w:b/>
        <w:sz w:val="18"/>
        <w:szCs w:val="18"/>
      </w:rPr>
      <w:t>432</w:t>
    </w:r>
  </w:p>
  <w:p w14:paraId="21382316" w14:textId="77777777" w:rsidR="00C03F54" w:rsidRPr="00147F59" w:rsidRDefault="00C03F54" w:rsidP="0001347F">
    <w:pPr>
      <w:pStyle w:val="Encabezado"/>
      <w:tabs>
        <w:tab w:val="clear" w:pos="4419"/>
        <w:tab w:val="clear" w:pos="8838"/>
      </w:tabs>
      <w:jc w:val="both"/>
      <w:rPr>
        <w:rFonts w:ascii="Montserrat" w:hAnsi="Montserrat"/>
        <w:sz w:val="18"/>
        <w:szCs w:val="18"/>
      </w:rPr>
    </w:pPr>
    <w:r w:rsidRPr="00147F59">
      <w:rPr>
        <w:rFonts w:ascii="Montserrat" w:hAnsi="Montserrat"/>
        <w:sz w:val="18"/>
        <w:szCs w:val="18"/>
      </w:rPr>
      <w:t xml:space="preserve">Exp.: </w:t>
    </w:r>
    <w:r w:rsidR="00752945" w:rsidRPr="00752945">
      <w:rPr>
        <w:rFonts w:ascii="Montserrat" w:hAnsi="Montserrat"/>
        <w:sz w:val="18"/>
        <w:szCs w:val="18"/>
      </w:rPr>
      <w:t>12C-7-2022-01-VERACRUZ 1-PORTAL DE TRANSPARENCIA</w:t>
    </w:r>
  </w:p>
  <w:p w14:paraId="01A6CEC0" w14:textId="77777777" w:rsidR="00C03F54" w:rsidRPr="00147F59" w:rsidRDefault="00C03F54" w:rsidP="00CD4FC0">
    <w:pPr>
      <w:pStyle w:val="Encabezado"/>
      <w:jc w:val="both"/>
      <w:rPr>
        <w:rFonts w:ascii="Montserrat" w:hAnsi="Montserrat"/>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03F54" w14:paraId="10DBD757" w14:textId="77777777" w:rsidTr="00CD4FC0">
      <w:trPr>
        <w:jc w:val="center"/>
      </w:trPr>
      <w:tc>
        <w:tcPr>
          <w:tcW w:w="5920" w:type="dxa"/>
        </w:tcPr>
        <w:p w14:paraId="2C1DF85B" w14:textId="77777777" w:rsidR="00C03F54" w:rsidRDefault="00C03F54" w:rsidP="00943228">
          <w:pPr>
            <w:pStyle w:val="Encabezado"/>
          </w:pPr>
          <w:r>
            <w:rPr>
              <w:noProof/>
              <w:lang w:val="en-US"/>
            </w:rPr>
            <w:drawing>
              <wp:inline distT="0" distB="0" distL="0" distR="0" wp14:anchorId="7CC36462" wp14:editId="6EEF0048">
                <wp:extent cx="4666448" cy="513244"/>
                <wp:effectExtent l="0" t="0" r="0" b="0"/>
                <wp:docPr id="93" name="Imagen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341" w:type="dxa"/>
        </w:tcPr>
        <w:p w14:paraId="14CD9619" w14:textId="77777777" w:rsidR="00C03F54" w:rsidRPr="00EB54BC" w:rsidRDefault="00C03F54" w:rsidP="00943228">
          <w:pPr>
            <w:pStyle w:val="Encabezado"/>
            <w:tabs>
              <w:tab w:val="clear" w:pos="4419"/>
              <w:tab w:val="clear" w:pos="8838"/>
            </w:tabs>
            <w:jc w:val="right"/>
            <w:rPr>
              <w:rFonts w:ascii="Montserrat" w:hAnsi="Montserrat"/>
              <w:b/>
              <w:sz w:val="16"/>
              <w:szCs w:val="16"/>
            </w:rPr>
          </w:pPr>
          <w:r w:rsidRPr="00EB54BC">
            <w:rPr>
              <w:rFonts w:ascii="Montserrat" w:hAnsi="Montserrat"/>
              <w:b/>
              <w:sz w:val="16"/>
              <w:szCs w:val="16"/>
            </w:rPr>
            <w:t>Administración General Jurídica</w:t>
          </w:r>
        </w:p>
        <w:p w14:paraId="2E040B29" w14:textId="77777777" w:rsidR="00C03F54" w:rsidRPr="00EB54BC" w:rsidRDefault="00C03F54" w:rsidP="00943228">
          <w:pPr>
            <w:pStyle w:val="Encabezado"/>
            <w:tabs>
              <w:tab w:val="clear" w:pos="4419"/>
              <w:tab w:val="clear" w:pos="8838"/>
            </w:tabs>
            <w:jc w:val="right"/>
            <w:rPr>
              <w:rFonts w:ascii="Montserrat" w:hAnsi="Montserrat"/>
              <w:sz w:val="14"/>
              <w:szCs w:val="14"/>
            </w:rPr>
          </w:pPr>
          <w:r w:rsidRPr="00EB54BC">
            <w:rPr>
              <w:rFonts w:ascii="Montserrat" w:hAnsi="Montserrat"/>
              <w:sz w:val="14"/>
              <w:szCs w:val="14"/>
            </w:rPr>
            <w:t>Administración Desconcentrada Jurídica de Veracruz “1”</w:t>
          </w:r>
        </w:p>
        <w:p w14:paraId="6C2CE1B5" w14:textId="77777777" w:rsidR="00C03F54" w:rsidRPr="007A57C3" w:rsidRDefault="00C03F54" w:rsidP="00943228">
          <w:pPr>
            <w:rPr>
              <w:rFonts w:ascii="Montserrat Regular" w:hAnsi="Montserrat Regular"/>
              <w:w w:val="97"/>
            </w:rPr>
          </w:pPr>
          <w:r w:rsidRPr="00DD6F62">
            <w:rPr>
              <w:rFonts w:ascii="Montserrat" w:hAnsi="Montserrat"/>
              <w:w w:val="95"/>
              <w:sz w:val="12"/>
              <w:szCs w:val="12"/>
            </w:rPr>
            <w:t>Subadministración Desconcentrada Jurídica “1</w:t>
          </w:r>
          <w:r w:rsidRPr="00DD6F62">
            <w:rPr>
              <w:rFonts w:ascii="Montserrat" w:hAnsi="Montserrat"/>
              <w:w w:val="97"/>
              <w:sz w:val="12"/>
              <w:szCs w:val="12"/>
            </w:rPr>
            <w:t>”</w:t>
          </w:r>
        </w:p>
      </w:tc>
    </w:tr>
  </w:tbl>
  <w:p w14:paraId="5CE0DE60" w14:textId="77777777" w:rsidR="00C03F54" w:rsidRPr="00E16E5E" w:rsidRDefault="00C03F54" w:rsidP="00CD4FC0">
    <w:pPr>
      <w:pStyle w:val="Encabezado"/>
      <w:rPr>
        <w:rFonts w:ascii="Montserrat" w:hAnsi="Montserrat"/>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188F"/>
    <w:multiLevelType w:val="hybridMultilevel"/>
    <w:tmpl w:val="C330BC62"/>
    <w:lvl w:ilvl="0" w:tplc="77B4BD88">
      <w:start w:val="1"/>
      <w:numFmt w:val="bullet"/>
      <w:lvlText w:val="−"/>
      <w:lvlJc w:val="left"/>
      <w:pPr>
        <w:ind w:left="720" w:hanging="360"/>
      </w:pPr>
      <w:rPr>
        <w:rFonts w:ascii="Yu Gothic UI Semilight" w:eastAsia="Yu Gothic UI Semilight" w:hAnsi="Yu Gothic UI Semiligh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47EA5"/>
    <w:multiLevelType w:val="hybridMultilevel"/>
    <w:tmpl w:val="BFF24C64"/>
    <w:lvl w:ilvl="0" w:tplc="FE5EFB5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D021340"/>
    <w:multiLevelType w:val="hybridMultilevel"/>
    <w:tmpl w:val="D1B488F2"/>
    <w:lvl w:ilvl="0" w:tplc="3272951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F4E1B47"/>
    <w:multiLevelType w:val="hybridMultilevel"/>
    <w:tmpl w:val="3790FB3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1A7299"/>
    <w:multiLevelType w:val="hybridMultilevel"/>
    <w:tmpl w:val="CED2FBD8"/>
    <w:lvl w:ilvl="0" w:tplc="329E34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1C1938"/>
    <w:multiLevelType w:val="hybridMultilevel"/>
    <w:tmpl w:val="86306304"/>
    <w:lvl w:ilvl="0" w:tplc="87D6BE06">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A5A79B5"/>
    <w:multiLevelType w:val="hybridMultilevel"/>
    <w:tmpl w:val="B7386F7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EAB072C"/>
    <w:multiLevelType w:val="hybridMultilevel"/>
    <w:tmpl w:val="25A826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F03BE0"/>
    <w:multiLevelType w:val="hybridMultilevel"/>
    <w:tmpl w:val="6E66BB46"/>
    <w:lvl w:ilvl="0" w:tplc="EF3EDFF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2262504"/>
    <w:multiLevelType w:val="hybridMultilevel"/>
    <w:tmpl w:val="98B6EFE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8112326"/>
    <w:multiLevelType w:val="hybridMultilevel"/>
    <w:tmpl w:val="5FD28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8636907"/>
    <w:multiLevelType w:val="hybridMultilevel"/>
    <w:tmpl w:val="E3AA7F86"/>
    <w:lvl w:ilvl="0" w:tplc="080A000B">
      <w:start w:val="1"/>
      <w:numFmt w:val="bullet"/>
      <w:lvlText w:val=""/>
      <w:lvlJc w:val="left"/>
      <w:pPr>
        <w:ind w:left="1593" w:hanging="360"/>
      </w:pPr>
      <w:rPr>
        <w:rFonts w:ascii="Wingdings" w:hAnsi="Wingdings"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3" w15:restartNumberingAfterBreak="0">
    <w:nsid w:val="3934318E"/>
    <w:multiLevelType w:val="hybridMultilevel"/>
    <w:tmpl w:val="634CF968"/>
    <w:lvl w:ilvl="0" w:tplc="8DAA3B20">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ADE19BD"/>
    <w:multiLevelType w:val="hybridMultilevel"/>
    <w:tmpl w:val="EF9CD58C"/>
    <w:lvl w:ilvl="0" w:tplc="F524FE1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BA318A8"/>
    <w:multiLevelType w:val="hybridMultilevel"/>
    <w:tmpl w:val="7F740C2C"/>
    <w:lvl w:ilvl="0" w:tplc="3810343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51643C"/>
    <w:multiLevelType w:val="hybridMultilevel"/>
    <w:tmpl w:val="E47AC908"/>
    <w:lvl w:ilvl="0" w:tplc="BB183FB0">
      <w:start w:val="1"/>
      <w:numFmt w:val="upperRoman"/>
      <w:lvlText w:val="%1."/>
      <w:lvlJc w:val="left"/>
      <w:pPr>
        <w:ind w:left="1080" w:hanging="720"/>
      </w:pPr>
      <w:rPr>
        <w:rFonts w:eastAsia="Times New Roman"/>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7" w15:restartNumberingAfterBreak="0">
    <w:nsid w:val="4916180D"/>
    <w:multiLevelType w:val="hybridMultilevel"/>
    <w:tmpl w:val="A24E3CC8"/>
    <w:lvl w:ilvl="0" w:tplc="5532EC7A">
      <w:start w:val="1"/>
      <w:numFmt w:val="decimal"/>
      <w:lvlText w:val="%1."/>
      <w:lvlJc w:val="left"/>
      <w:pPr>
        <w:ind w:left="720" w:hanging="360"/>
      </w:pPr>
      <w:rPr>
        <w:rFonts w:hint="eastAsia"/>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4D9C2B89"/>
    <w:multiLevelType w:val="hybridMultilevel"/>
    <w:tmpl w:val="351CFF80"/>
    <w:lvl w:ilvl="0" w:tplc="080A0009">
      <w:start w:val="1"/>
      <w:numFmt w:val="bullet"/>
      <w:lvlText w:val=""/>
      <w:lvlJc w:val="left"/>
      <w:pPr>
        <w:ind w:left="1004" w:hanging="360"/>
      </w:pPr>
      <w:rPr>
        <w:rFonts w:ascii="Wingdings" w:hAnsi="Wingding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0" w15:restartNumberingAfterBreak="0">
    <w:nsid w:val="4FC50D23"/>
    <w:multiLevelType w:val="hybridMultilevel"/>
    <w:tmpl w:val="34CA7B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0063B58"/>
    <w:multiLevelType w:val="hybridMultilevel"/>
    <w:tmpl w:val="D826CBB6"/>
    <w:lvl w:ilvl="0" w:tplc="329AB57E">
      <w:start w:val="1"/>
      <w:numFmt w:val="bullet"/>
      <w:lvlText w:val="☞"/>
      <w:lvlJc w:val="left"/>
      <w:pPr>
        <w:ind w:left="720" w:hanging="360"/>
      </w:pPr>
      <w:rPr>
        <w:rFonts w:ascii="Yu Gothic UI Semilight" w:eastAsia="Yu Gothic UI Semilight" w:hAnsi="Yu Gothic UI Semiligh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06C685C"/>
    <w:multiLevelType w:val="hybridMultilevel"/>
    <w:tmpl w:val="0F5C9B7A"/>
    <w:lvl w:ilvl="0" w:tplc="E506BCA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3" w15:restartNumberingAfterBreak="0">
    <w:nsid w:val="6D227915"/>
    <w:multiLevelType w:val="hybridMultilevel"/>
    <w:tmpl w:val="C0B0B228"/>
    <w:lvl w:ilvl="0" w:tplc="30CC6C46">
      <w:start w:val="1"/>
      <w:numFmt w:val="upperLetter"/>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D196D63"/>
    <w:multiLevelType w:val="hybridMultilevel"/>
    <w:tmpl w:val="9B069B36"/>
    <w:lvl w:ilvl="0" w:tplc="329AB57E">
      <w:start w:val="1"/>
      <w:numFmt w:val="bullet"/>
      <w:lvlText w:val="☞"/>
      <w:lvlJc w:val="left"/>
      <w:pPr>
        <w:ind w:left="1440" w:hanging="360"/>
      </w:pPr>
      <w:rPr>
        <w:rFonts w:ascii="Yu Gothic UI Semilight" w:eastAsia="Yu Gothic UI Semilight" w:hAnsi="Yu Gothic UI Semilight" w:hint="eastAsia"/>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
  </w:num>
  <w:num w:numId="5">
    <w:abstractNumId w:val="23"/>
  </w:num>
  <w:num w:numId="6">
    <w:abstractNumId w:val="19"/>
  </w:num>
  <w:num w:numId="7">
    <w:abstractNumId w:val="0"/>
  </w:num>
  <w:num w:numId="8">
    <w:abstractNumId w:val="4"/>
  </w:num>
  <w:num w:numId="9">
    <w:abstractNumId w:val="14"/>
  </w:num>
  <w:num w:numId="10">
    <w:abstractNumId w:val="21"/>
  </w:num>
  <w:num w:numId="11">
    <w:abstractNumId w:val="8"/>
  </w:num>
  <w:num w:numId="12">
    <w:abstractNumId w:val="13"/>
  </w:num>
  <w:num w:numId="13">
    <w:abstractNumId w:val="10"/>
  </w:num>
  <w:num w:numId="14">
    <w:abstractNumId w:val="17"/>
  </w:num>
  <w:num w:numId="15">
    <w:abstractNumId w:val="20"/>
  </w:num>
  <w:num w:numId="16">
    <w:abstractNumId w:val="15"/>
  </w:num>
  <w:num w:numId="17">
    <w:abstractNumId w:val="9"/>
  </w:num>
  <w:num w:numId="18">
    <w:abstractNumId w:val="5"/>
  </w:num>
  <w:num w:numId="19">
    <w:abstractNumId w:val="7"/>
  </w:num>
  <w:num w:numId="20">
    <w:abstractNumId w:val="3"/>
  </w:num>
  <w:num w:numId="21">
    <w:abstractNumId w:val="22"/>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4"/>
  </w:num>
  <w:num w:numId="25">
    <w:abstractNumId w:val="18"/>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KnHJICA7JSBeB9WnphBrlwCPM04LSbn5587e/ac/R0zv0jAXTkc0PgDCH+Hgobb5tdeAuCQHigK0P49uypptYg==" w:salt="VR/2suKhHbUggQSRUShHLg=="/>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 Desconcentrado Jurídico de Veracruz &quot;1&quot;"/>
    <w:docVar w:name="etiquetaFirmaDigital" w:val="Firma Electrónica:_x000a_ki8FjZxQWj6CsdO9us7B5B7AZyRvKm1JHzq5cWrL+fyBjarp4mjf++25a2turbpJg/PnABVaXpjqQKJ6krI2arjWSFowUIH6CLFHhEAjYghUwcTshU4Xa+qjGeEwXrZQVQlvbb3NaByChF5pa5r0BXffWqASy/gZ/pXqh5CFuYrzH01sKzgJsRw/xbm53HUYKMCOwxHvTuh5xQn9ByK/jpjOLvPNVb5RbZHY6tqP73YOskDvcCb9o0T7kJujVKojXe7xBIFtvQs238rOYmE8klUkHmqY5eKh9MJNamWXyIH3Ql8s5dYW5s8aENeFgZEXb3aK0d7Zy+f1ZBmVmT2u8w=="/>
    <w:docVar w:name="etiquetaFolioUnico" w:val="9999"/>
    <w:docVar w:name="etiquetaNombreFuncionario" w:val="José Antonio Guerrero Félix"/>
    <w:docVar w:name="etiquetaSelloDigital" w:val="Cadena original: _x000a_||SAT970701NN3|Comité de Transparencia del Servicio de Administración Tributaria|600-64-00-00-00-2022-002432|24 de junio de 2022|6/24/2022 3:20:33 PM|00001088888800000031||_x000a__x000a_Sello digital: _x000a_nn0axOo7mrSIHIX4FluHgRBzXGCN1MH0DCQoJnkIUn0gBoBVsENN60YrriHUh1vJ1CSIBrVISbbS8Tyj5CHKHcFnuXSLKTqNiSj30Hd1iALTYXPN5dujH2VaJeutrh4CntMTW4H/4VuW+DugSt+pUlu+7XlRZNQuzGR1Hwvxahg="/>
    <w:docVar w:name="fechaO" w:val="24 de junio de 2022"/>
    <w:docVar w:name="formatoFecha" w:val="dd 'de' MMMM 'de' yyyy"/>
    <w:docVar w:name="horarioVerano" w:val="669765467696ce275ae3595bb404793e|28cfba4b6c8dde645af7455cf96522bc"/>
    <w:docVar w:name="leyenda" w:val=". "/>
    <w:docVar w:name="nombre" w:val="Comité de Transparencia del Servicio de Administración Tributaria"/>
    <w:docVar w:name="nombreArchivoCreado" w:val="C:\Users\MEBE8462\Desktop\Oficio de confidencialidad- 2do Trimestre- SIFEN.docx"/>
    <w:docVar w:name="oficio" w:val="600-64-00-00-00-2022-002432"/>
    <w:docVar w:name="QR" w:val="QR"/>
    <w:docVar w:name="rfc" w:val="SAT970701NN3"/>
  </w:docVars>
  <w:rsids>
    <w:rsidRoot w:val="00C939B5"/>
    <w:rsid w:val="0000681F"/>
    <w:rsid w:val="0000685E"/>
    <w:rsid w:val="0001056B"/>
    <w:rsid w:val="0001347F"/>
    <w:rsid w:val="00020D37"/>
    <w:rsid w:val="00022B25"/>
    <w:rsid w:val="00022DC6"/>
    <w:rsid w:val="00023EEB"/>
    <w:rsid w:val="000304AA"/>
    <w:rsid w:val="0003699C"/>
    <w:rsid w:val="00043139"/>
    <w:rsid w:val="00043E53"/>
    <w:rsid w:val="00044142"/>
    <w:rsid w:val="00046DD0"/>
    <w:rsid w:val="00050E28"/>
    <w:rsid w:val="00051349"/>
    <w:rsid w:val="00052610"/>
    <w:rsid w:val="000569C0"/>
    <w:rsid w:val="000606D8"/>
    <w:rsid w:val="000606E0"/>
    <w:rsid w:val="00062043"/>
    <w:rsid w:val="0006327A"/>
    <w:rsid w:val="00065A12"/>
    <w:rsid w:val="00072B69"/>
    <w:rsid w:val="00074A94"/>
    <w:rsid w:val="000759D8"/>
    <w:rsid w:val="0007747D"/>
    <w:rsid w:val="00082903"/>
    <w:rsid w:val="00085A7E"/>
    <w:rsid w:val="000A2936"/>
    <w:rsid w:val="000A2C91"/>
    <w:rsid w:val="000A42C4"/>
    <w:rsid w:val="000A5D2D"/>
    <w:rsid w:val="000A78C5"/>
    <w:rsid w:val="000B0679"/>
    <w:rsid w:val="000B17A2"/>
    <w:rsid w:val="000B40DE"/>
    <w:rsid w:val="000B4358"/>
    <w:rsid w:val="000B7371"/>
    <w:rsid w:val="000C67EA"/>
    <w:rsid w:val="000D053B"/>
    <w:rsid w:val="000D7BF8"/>
    <w:rsid w:val="000E218F"/>
    <w:rsid w:val="000E5F30"/>
    <w:rsid w:val="000F1461"/>
    <w:rsid w:val="000F2959"/>
    <w:rsid w:val="00102D60"/>
    <w:rsid w:val="00110632"/>
    <w:rsid w:val="00110B7D"/>
    <w:rsid w:val="00124A70"/>
    <w:rsid w:val="001273AF"/>
    <w:rsid w:val="001325D3"/>
    <w:rsid w:val="00132CB0"/>
    <w:rsid w:val="00136407"/>
    <w:rsid w:val="00143FCF"/>
    <w:rsid w:val="00146DDC"/>
    <w:rsid w:val="00147F59"/>
    <w:rsid w:val="0015600F"/>
    <w:rsid w:val="00164415"/>
    <w:rsid w:val="001661BB"/>
    <w:rsid w:val="00171D41"/>
    <w:rsid w:val="0017233A"/>
    <w:rsid w:val="00174A69"/>
    <w:rsid w:val="0017684E"/>
    <w:rsid w:val="00180CCB"/>
    <w:rsid w:val="00180DE3"/>
    <w:rsid w:val="0018308B"/>
    <w:rsid w:val="00183B05"/>
    <w:rsid w:val="0018465C"/>
    <w:rsid w:val="001861CB"/>
    <w:rsid w:val="00186D1B"/>
    <w:rsid w:val="00190019"/>
    <w:rsid w:val="0019755E"/>
    <w:rsid w:val="001977E5"/>
    <w:rsid w:val="001A0DB4"/>
    <w:rsid w:val="001A2F92"/>
    <w:rsid w:val="001B0168"/>
    <w:rsid w:val="001B1466"/>
    <w:rsid w:val="001B24F3"/>
    <w:rsid w:val="001B37BA"/>
    <w:rsid w:val="001B5495"/>
    <w:rsid w:val="001E31C1"/>
    <w:rsid w:val="001E4F47"/>
    <w:rsid w:val="001E6FDC"/>
    <w:rsid w:val="001F0B39"/>
    <w:rsid w:val="00200CEB"/>
    <w:rsid w:val="002166AF"/>
    <w:rsid w:val="00216B38"/>
    <w:rsid w:val="00223226"/>
    <w:rsid w:val="00233AD6"/>
    <w:rsid w:val="00233BE0"/>
    <w:rsid w:val="002405DF"/>
    <w:rsid w:val="00250E10"/>
    <w:rsid w:val="002558A2"/>
    <w:rsid w:val="00262DC6"/>
    <w:rsid w:val="00264152"/>
    <w:rsid w:val="0026457C"/>
    <w:rsid w:val="00270794"/>
    <w:rsid w:val="00272A28"/>
    <w:rsid w:val="00285B08"/>
    <w:rsid w:val="00287079"/>
    <w:rsid w:val="002930F3"/>
    <w:rsid w:val="00293F1B"/>
    <w:rsid w:val="002A166C"/>
    <w:rsid w:val="002A4699"/>
    <w:rsid w:val="002A5877"/>
    <w:rsid w:val="002B004E"/>
    <w:rsid w:val="002B3A97"/>
    <w:rsid w:val="002B6DF1"/>
    <w:rsid w:val="002C7532"/>
    <w:rsid w:val="002D31D5"/>
    <w:rsid w:val="002D5557"/>
    <w:rsid w:val="002E33A4"/>
    <w:rsid w:val="002E5812"/>
    <w:rsid w:val="002E740F"/>
    <w:rsid w:val="002F17AC"/>
    <w:rsid w:val="002F512B"/>
    <w:rsid w:val="00300FD2"/>
    <w:rsid w:val="00302B2C"/>
    <w:rsid w:val="003074CE"/>
    <w:rsid w:val="00310E28"/>
    <w:rsid w:val="003150CB"/>
    <w:rsid w:val="003177CF"/>
    <w:rsid w:val="00320798"/>
    <w:rsid w:val="003248CB"/>
    <w:rsid w:val="00325E5D"/>
    <w:rsid w:val="003321B5"/>
    <w:rsid w:val="00332668"/>
    <w:rsid w:val="00332C1C"/>
    <w:rsid w:val="003331B3"/>
    <w:rsid w:val="00334F22"/>
    <w:rsid w:val="00335577"/>
    <w:rsid w:val="00335897"/>
    <w:rsid w:val="003367D4"/>
    <w:rsid w:val="00340C0E"/>
    <w:rsid w:val="00344657"/>
    <w:rsid w:val="003451C9"/>
    <w:rsid w:val="00351039"/>
    <w:rsid w:val="00367D8A"/>
    <w:rsid w:val="00375036"/>
    <w:rsid w:val="003803ED"/>
    <w:rsid w:val="003820D8"/>
    <w:rsid w:val="003877E4"/>
    <w:rsid w:val="0039177B"/>
    <w:rsid w:val="00397410"/>
    <w:rsid w:val="003A2130"/>
    <w:rsid w:val="003A29D5"/>
    <w:rsid w:val="003A3BB5"/>
    <w:rsid w:val="003A55E7"/>
    <w:rsid w:val="003B2C3F"/>
    <w:rsid w:val="003B4EA3"/>
    <w:rsid w:val="003C436E"/>
    <w:rsid w:val="003C52E7"/>
    <w:rsid w:val="003D3895"/>
    <w:rsid w:val="003E41A5"/>
    <w:rsid w:val="003F414D"/>
    <w:rsid w:val="00404FCF"/>
    <w:rsid w:val="004056FA"/>
    <w:rsid w:val="00407B72"/>
    <w:rsid w:val="004103D9"/>
    <w:rsid w:val="00411311"/>
    <w:rsid w:val="00412C1C"/>
    <w:rsid w:val="00415A85"/>
    <w:rsid w:val="004169EF"/>
    <w:rsid w:val="00420AF8"/>
    <w:rsid w:val="00420FDC"/>
    <w:rsid w:val="004277B8"/>
    <w:rsid w:val="00437472"/>
    <w:rsid w:val="00437CB4"/>
    <w:rsid w:val="00450877"/>
    <w:rsid w:val="00451B0C"/>
    <w:rsid w:val="00451CB7"/>
    <w:rsid w:val="00455FD6"/>
    <w:rsid w:val="004570E0"/>
    <w:rsid w:val="00467A4C"/>
    <w:rsid w:val="00475BBA"/>
    <w:rsid w:val="00477E99"/>
    <w:rsid w:val="00483DCE"/>
    <w:rsid w:val="0048599A"/>
    <w:rsid w:val="00486E89"/>
    <w:rsid w:val="004902BD"/>
    <w:rsid w:val="00495B5F"/>
    <w:rsid w:val="00496E7C"/>
    <w:rsid w:val="00497EFC"/>
    <w:rsid w:val="004A6078"/>
    <w:rsid w:val="004B04D8"/>
    <w:rsid w:val="004C1634"/>
    <w:rsid w:val="004C557E"/>
    <w:rsid w:val="004D41C2"/>
    <w:rsid w:val="004D4A3C"/>
    <w:rsid w:val="004D7A6B"/>
    <w:rsid w:val="004E37AF"/>
    <w:rsid w:val="004F0D18"/>
    <w:rsid w:val="004F7422"/>
    <w:rsid w:val="004F7FFE"/>
    <w:rsid w:val="005015B3"/>
    <w:rsid w:val="00501852"/>
    <w:rsid w:val="00501CDE"/>
    <w:rsid w:val="00504A67"/>
    <w:rsid w:val="005116B1"/>
    <w:rsid w:val="00515F41"/>
    <w:rsid w:val="00520B9A"/>
    <w:rsid w:val="0052410D"/>
    <w:rsid w:val="0052574B"/>
    <w:rsid w:val="00531545"/>
    <w:rsid w:val="0054424D"/>
    <w:rsid w:val="00547D22"/>
    <w:rsid w:val="00562589"/>
    <w:rsid w:val="00563C8F"/>
    <w:rsid w:val="00565E6C"/>
    <w:rsid w:val="00567070"/>
    <w:rsid w:val="00574D96"/>
    <w:rsid w:val="00575BA1"/>
    <w:rsid w:val="00581C53"/>
    <w:rsid w:val="005857BE"/>
    <w:rsid w:val="00597BFB"/>
    <w:rsid w:val="005A380B"/>
    <w:rsid w:val="005A5ADB"/>
    <w:rsid w:val="005A7971"/>
    <w:rsid w:val="005B36B1"/>
    <w:rsid w:val="005D49DB"/>
    <w:rsid w:val="005D4B21"/>
    <w:rsid w:val="005E77E2"/>
    <w:rsid w:val="005F1B4A"/>
    <w:rsid w:val="005F2136"/>
    <w:rsid w:val="00606509"/>
    <w:rsid w:val="0060787E"/>
    <w:rsid w:val="006123AE"/>
    <w:rsid w:val="00616123"/>
    <w:rsid w:val="006167CC"/>
    <w:rsid w:val="006219F8"/>
    <w:rsid w:val="0062594C"/>
    <w:rsid w:val="006538CD"/>
    <w:rsid w:val="0065553B"/>
    <w:rsid w:val="006567DA"/>
    <w:rsid w:val="00667863"/>
    <w:rsid w:val="006827E2"/>
    <w:rsid w:val="0068422D"/>
    <w:rsid w:val="00686977"/>
    <w:rsid w:val="0069135E"/>
    <w:rsid w:val="006A61D2"/>
    <w:rsid w:val="006B6E72"/>
    <w:rsid w:val="006B7BD5"/>
    <w:rsid w:val="006C2AC5"/>
    <w:rsid w:val="006C3B5F"/>
    <w:rsid w:val="006E56CD"/>
    <w:rsid w:val="006F1926"/>
    <w:rsid w:val="006F265E"/>
    <w:rsid w:val="006F4B11"/>
    <w:rsid w:val="006F7DE9"/>
    <w:rsid w:val="00701522"/>
    <w:rsid w:val="0070400E"/>
    <w:rsid w:val="00704E82"/>
    <w:rsid w:val="007106A8"/>
    <w:rsid w:val="0071214A"/>
    <w:rsid w:val="0072161F"/>
    <w:rsid w:val="00721DED"/>
    <w:rsid w:val="00723599"/>
    <w:rsid w:val="007246B9"/>
    <w:rsid w:val="0072720F"/>
    <w:rsid w:val="007305B0"/>
    <w:rsid w:val="007319C3"/>
    <w:rsid w:val="00731CAD"/>
    <w:rsid w:val="00732E8D"/>
    <w:rsid w:val="00740BF8"/>
    <w:rsid w:val="00747599"/>
    <w:rsid w:val="00752945"/>
    <w:rsid w:val="007544DB"/>
    <w:rsid w:val="0077134E"/>
    <w:rsid w:val="007733D2"/>
    <w:rsid w:val="00773EF6"/>
    <w:rsid w:val="007766EE"/>
    <w:rsid w:val="007777CA"/>
    <w:rsid w:val="00781806"/>
    <w:rsid w:val="00782809"/>
    <w:rsid w:val="007831B2"/>
    <w:rsid w:val="00784484"/>
    <w:rsid w:val="00785FE3"/>
    <w:rsid w:val="007A56D5"/>
    <w:rsid w:val="007A5D69"/>
    <w:rsid w:val="007D573C"/>
    <w:rsid w:val="007E1876"/>
    <w:rsid w:val="007E4C11"/>
    <w:rsid w:val="007E5BE4"/>
    <w:rsid w:val="007E7C22"/>
    <w:rsid w:val="007F3893"/>
    <w:rsid w:val="007F6E3B"/>
    <w:rsid w:val="008066A5"/>
    <w:rsid w:val="008070F8"/>
    <w:rsid w:val="008078AB"/>
    <w:rsid w:val="008122CA"/>
    <w:rsid w:val="00814256"/>
    <w:rsid w:val="00830773"/>
    <w:rsid w:val="008317EC"/>
    <w:rsid w:val="00831C4D"/>
    <w:rsid w:val="00843D04"/>
    <w:rsid w:val="0084580F"/>
    <w:rsid w:val="0084620B"/>
    <w:rsid w:val="008463AF"/>
    <w:rsid w:val="0084642A"/>
    <w:rsid w:val="00850BAF"/>
    <w:rsid w:val="00852305"/>
    <w:rsid w:val="00855ED7"/>
    <w:rsid w:val="00860BC5"/>
    <w:rsid w:val="0086337D"/>
    <w:rsid w:val="00864026"/>
    <w:rsid w:val="00866F97"/>
    <w:rsid w:val="0087684D"/>
    <w:rsid w:val="00877F34"/>
    <w:rsid w:val="00881012"/>
    <w:rsid w:val="008A35F3"/>
    <w:rsid w:val="008A4397"/>
    <w:rsid w:val="008B01BF"/>
    <w:rsid w:val="008B3824"/>
    <w:rsid w:val="008B7674"/>
    <w:rsid w:val="008C0DCB"/>
    <w:rsid w:val="008C3CE7"/>
    <w:rsid w:val="008D2247"/>
    <w:rsid w:val="008E6CA6"/>
    <w:rsid w:val="008F363E"/>
    <w:rsid w:val="008F3D73"/>
    <w:rsid w:val="00902B0C"/>
    <w:rsid w:val="00903F2F"/>
    <w:rsid w:val="00904786"/>
    <w:rsid w:val="00910F7E"/>
    <w:rsid w:val="00912DDA"/>
    <w:rsid w:val="00912EA1"/>
    <w:rsid w:val="00917D7B"/>
    <w:rsid w:val="00917E7A"/>
    <w:rsid w:val="009228D9"/>
    <w:rsid w:val="009231AC"/>
    <w:rsid w:val="009254A0"/>
    <w:rsid w:val="009301AE"/>
    <w:rsid w:val="009319C2"/>
    <w:rsid w:val="0093308C"/>
    <w:rsid w:val="009363B9"/>
    <w:rsid w:val="00943228"/>
    <w:rsid w:val="00944983"/>
    <w:rsid w:val="0096717E"/>
    <w:rsid w:val="0096733A"/>
    <w:rsid w:val="009677AD"/>
    <w:rsid w:val="00970381"/>
    <w:rsid w:val="00971C43"/>
    <w:rsid w:val="009725E5"/>
    <w:rsid w:val="009876BF"/>
    <w:rsid w:val="009913E5"/>
    <w:rsid w:val="009949CD"/>
    <w:rsid w:val="00995E71"/>
    <w:rsid w:val="009A31C7"/>
    <w:rsid w:val="009A4C1A"/>
    <w:rsid w:val="009A7626"/>
    <w:rsid w:val="009B0002"/>
    <w:rsid w:val="009B1083"/>
    <w:rsid w:val="009B35C4"/>
    <w:rsid w:val="009C28F2"/>
    <w:rsid w:val="009C4252"/>
    <w:rsid w:val="009C758E"/>
    <w:rsid w:val="009D1C6E"/>
    <w:rsid w:val="009E48EC"/>
    <w:rsid w:val="009E5F43"/>
    <w:rsid w:val="009E68D6"/>
    <w:rsid w:val="009F18C7"/>
    <w:rsid w:val="009F7879"/>
    <w:rsid w:val="00A0210C"/>
    <w:rsid w:val="00A11A11"/>
    <w:rsid w:val="00A13525"/>
    <w:rsid w:val="00A152E6"/>
    <w:rsid w:val="00A1613E"/>
    <w:rsid w:val="00A22EBA"/>
    <w:rsid w:val="00A23DE8"/>
    <w:rsid w:val="00A271DC"/>
    <w:rsid w:val="00A3427E"/>
    <w:rsid w:val="00A371FA"/>
    <w:rsid w:val="00A418A7"/>
    <w:rsid w:val="00A42823"/>
    <w:rsid w:val="00A503BD"/>
    <w:rsid w:val="00A5100E"/>
    <w:rsid w:val="00A72899"/>
    <w:rsid w:val="00A739E0"/>
    <w:rsid w:val="00A77639"/>
    <w:rsid w:val="00A869D4"/>
    <w:rsid w:val="00A9534B"/>
    <w:rsid w:val="00A9643F"/>
    <w:rsid w:val="00A96D89"/>
    <w:rsid w:val="00AB41CC"/>
    <w:rsid w:val="00AC5C31"/>
    <w:rsid w:val="00AC6013"/>
    <w:rsid w:val="00AC634E"/>
    <w:rsid w:val="00AC637D"/>
    <w:rsid w:val="00AC67AA"/>
    <w:rsid w:val="00AD18BA"/>
    <w:rsid w:val="00AD55CF"/>
    <w:rsid w:val="00AE33C2"/>
    <w:rsid w:val="00AE7FB6"/>
    <w:rsid w:val="00AF1E52"/>
    <w:rsid w:val="00AF6D63"/>
    <w:rsid w:val="00B05491"/>
    <w:rsid w:val="00B060E8"/>
    <w:rsid w:val="00B10CCE"/>
    <w:rsid w:val="00B1124A"/>
    <w:rsid w:val="00B16D16"/>
    <w:rsid w:val="00B17610"/>
    <w:rsid w:val="00B21979"/>
    <w:rsid w:val="00B23529"/>
    <w:rsid w:val="00B24FEE"/>
    <w:rsid w:val="00B26C41"/>
    <w:rsid w:val="00B30D93"/>
    <w:rsid w:val="00B37CAD"/>
    <w:rsid w:val="00B44F6A"/>
    <w:rsid w:val="00B45C7C"/>
    <w:rsid w:val="00B53C85"/>
    <w:rsid w:val="00B571CF"/>
    <w:rsid w:val="00B603DB"/>
    <w:rsid w:val="00B62B11"/>
    <w:rsid w:val="00B70496"/>
    <w:rsid w:val="00B72CF5"/>
    <w:rsid w:val="00B743AC"/>
    <w:rsid w:val="00B7654B"/>
    <w:rsid w:val="00B76AF8"/>
    <w:rsid w:val="00B87C8B"/>
    <w:rsid w:val="00B95592"/>
    <w:rsid w:val="00BA7192"/>
    <w:rsid w:val="00BB0725"/>
    <w:rsid w:val="00BB3830"/>
    <w:rsid w:val="00BC29C2"/>
    <w:rsid w:val="00BD06F0"/>
    <w:rsid w:val="00BD6848"/>
    <w:rsid w:val="00BF01C2"/>
    <w:rsid w:val="00BF2C23"/>
    <w:rsid w:val="00C03F54"/>
    <w:rsid w:val="00C0633E"/>
    <w:rsid w:val="00C10F36"/>
    <w:rsid w:val="00C1294F"/>
    <w:rsid w:val="00C13E5F"/>
    <w:rsid w:val="00C14B9B"/>
    <w:rsid w:val="00C21163"/>
    <w:rsid w:val="00C24B41"/>
    <w:rsid w:val="00C41F1B"/>
    <w:rsid w:val="00C42EAB"/>
    <w:rsid w:val="00C57A30"/>
    <w:rsid w:val="00C661C3"/>
    <w:rsid w:val="00C72CA0"/>
    <w:rsid w:val="00C76259"/>
    <w:rsid w:val="00C77A94"/>
    <w:rsid w:val="00C850AB"/>
    <w:rsid w:val="00C85697"/>
    <w:rsid w:val="00C8781C"/>
    <w:rsid w:val="00C939B5"/>
    <w:rsid w:val="00C94179"/>
    <w:rsid w:val="00C9513C"/>
    <w:rsid w:val="00C95F25"/>
    <w:rsid w:val="00C95F75"/>
    <w:rsid w:val="00C978D4"/>
    <w:rsid w:val="00CB43B8"/>
    <w:rsid w:val="00CB4EB9"/>
    <w:rsid w:val="00CC1847"/>
    <w:rsid w:val="00CC3253"/>
    <w:rsid w:val="00CC7FFB"/>
    <w:rsid w:val="00CD3CBD"/>
    <w:rsid w:val="00CD4FC0"/>
    <w:rsid w:val="00CD6559"/>
    <w:rsid w:val="00CE7361"/>
    <w:rsid w:val="00CF186B"/>
    <w:rsid w:val="00CF23A5"/>
    <w:rsid w:val="00CF2443"/>
    <w:rsid w:val="00CF71C1"/>
    <w:rsid w:val="00D0222F"/>
    <w:rsid w:val="00D14E24"/>
    <w:rsid w:val="00D203BC"/>
    <w:rsid w:val="00D245DB"/>
    <w:rsid w:val="00D25FC4"/>
    <w:rsid w:val="00D3648B"/>
    <w:rsid w:val="00D400CE"/>
    <w:rsid w:val="00D4448D"/>
    <w:rsid w:val="00D44E5C"/>
    <w:rsid w:val="00D453E7"/>
    <w:rsid w:val="00D55F21"/>
    <w:rsid w:val="00D642D0"/>
    <w:rsid w:val="00D6475A"/>
    <w:rsid w:val="00D67DB1"/>
    <w:rsid w:val="00D701B2"/>
    <w:rsid w:val="00D72EDF"/>
    <w:rsid w:val="00D764A2"/>
    <w:rsid w:val="00D76FD1"/>
    <w:rsid w:val="00D806F1"/>
    <w:rsid w:val="00D903A7"/>
    <w:rsid w:val="00DA14F8"/>
    <w:rsid w:val="00DA4B8B"/>
    <w:rsid w:val="00DA5C65"/>
    <w:rsid w:val="00DB05C1"/>
    <w:rsid w:val="00DB0D54"/>
    <w:rsid w:val="00DB6978"/>
    <w:rsid w:val="00DC042D"/>
    <w:rsid w:val="00DD0F0E"/>
    <w:rsid w:val="00DE298A"/>
    <w:rsid w:val="00DE32E5"/>
    <w:rsid w:val="00DF4A55"/>
    <w:rsid w:val="00DF7B4C"/>
    <w:rsid w:val="00E001D2"/>
    <w:rsid w:val="00E01B36"/>
    <w:rsid w:val="00E03C66"/>
    <w:rsid w:val="00E0703A"/>
    <w:rsid w:val="00E12374"/>
    <w:rsid w:val="00E1792B"/>
    <w:rsid w:val="00E20141"/>
    <w:rsid w:val="00E2052E"/>
    <w:rsid w:val="00E4238E"/>
    <w:rsid w:val="00E460F5"/>
    <w:rsid w:val="00E4675D"/>
    <w:rsid w:val="00E46D49"/>
    <w:rsid w:val="00E471FA"/>
    <w:rsid w:val="00E54FE3"/>
    <w:rsid w:val="00E572D9"/>
    <w:rsid w:val="00E63A1C"/>
    <w:rsid w:val="00E7078A"/>
    <w:rsid w:val="00E72364"/>
    <w:rsid w:val="00E75D15"/>
    <w:rsid w:val="00E83C8B"/>
    <w:rsid w:val="00E9517B"/>
    <w:rsid w:val="00E966D4"/>
    <w:rsid w:val="00EA07CF"/>
    <w:rsid w:val="00EA25A6"/>
    <w:rsid w:val="00EA2B49"/>
    <w:rsid w:val="00EA64B1"/>
    <w:rsid w:val="00EB70A1"/>
    <w:rsid w:val="00EC1124"/>
    <w:rsid w:val="00ED0C28"/>
    <w:rsid w:val="00ED3A92"/>
    <w:rsid w:val="00ED4921"/>
    <w:rsid w:val="00EE3BDA"/>
    <w:rsid w:val="00EE45FB"/>
    <w:rsid w:val="00F01576"/>
    <w:rsid w:val="00F05857"/>
    <w:rsid w:val="00F13185"/>
    <w:rsid w:val="00F164BC"/>
    <w:rsid w:val="00F32DF3"/>
    <w:rsid w:val="00F34518"/>
    <w:rsid w:val="00F34E4E"/>
    <w:rsid w:val="00F35B4A"/>
    <w:rsid w:val="00F6403A"/>
    <w:rsid w:val="00F81CF6"/>
    <w:rsid w:val="00F964F0"/>
    <w:rsid w:val="00FB540E"/>
    <w:rsid w:val="00FC132A"/>
    <w:rsid w:val="00FC4D3B"/>
    <w:rsid w:val="00FC5376"/>
    <w:rsid w:val="00FD153F"/>
    <w:rsid w:val="00FD7F43"/>
    <w:rsid w:val="00FE3E63"/>
    <w:rsid w:val="00FE5F4C"/>
    <w:rsid w:val="00FF1EC4"/>
    <w:rsid w:val="00FF601E"/>
    <w:rsid w:val="00FF77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BCFC5"/>
  <w15:chartTrackingRefBased/>
  <w15:docId w15:val="{BE65FA3A-91D1-48D7-B492-5B2BAF4F2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39B5"/>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Car Car Car Car Car Car Car Car,Car + Arial,11 pt,Encabezado1,Normal + Justificado + Arial,Normal + Arial,Justificado"/>
    <w:basedOn w:val="Normal"/>
    <w:link w:val="EncabezadoCar"/>
    <w:uiPriority w:val="99"/>
    <w:unhideWhenUsed/>
    <w:rsid w:val="00C939B5"/>
    <w:pPr>
      <w:tabs>
        <w:tab w:val="center" w:pos="4419"/>
        <w:tab w:val="right" w:pos="8838"/>
      </w:tabs>
    </w:pPr>
  </w:style>
  <w:style w:type="character" w:customStyle="1" w:styleId="EncabezadoCar">
    <w:name w:val="Encabezado Car"/>
    <w:aliases w:val="Car Car Car Car Car Car Car Car Car,Car + Arial Car,11 pt Car,Encabezado1 Car,Normal + Justificado + Arial Car,Normal + Arial Car,Justificado Car"/>
    <w:basedOn w:val="Fuentedeprrafopredeter"/>
    <w:link w:val="Encabezado"/>
    <w:rsid w:val="00C939B5"/>
    <w:rPr>
      <w:sz w:val="24"/>
      <w:szCs w:val="24"/>
    </w:rPr>
  </w:style>
  <w:style w:type="paragraph" w:styleId="Piedepgina">
    <w:name w:val="footer"/>
    <w:basedOn w:val="Normal"/>
    <w:link w:val="PiedepginaCar"/>
    <w:uiPriority w:val="99"/>
    <w:unhideWhenUsed/>
    <w:rsid w:val="00C939B5"/>
    <w:pPr>
      <w:tabs>
        <w:tab w:val="center" w:pos="4419"/>
        <w:tab w:val="right" w:pos="8838"/>
      </w:tabs>
    </w:pPr>
  </w:style>
  <w:style w:type="character" w:customStyle="1" w:styleId="PiedepginaCar">
    <w:name w:val="Pie de página Car"/>
    <w:basedOn w:val="Fuentedeprrafopredeter"/>
    <w:link w:val="Piedepgina"/>
    <w:uiPriority w:val="99"/>
    <w:rsid w:val="00C939B5"/>
    <w:rPr>
      <w:sz w:val="24"/>
      <w:szCs w:val="24"/>
    </w:rPr>
  </w:style>
  <w:style w:type="table" w:styleId="Tablaconcuadrcula">
    <w:name w:val="Table Grid"/>
    <w:basedOn w:val="Tablanormal"/>
    <w:uiPriority w:val="39"/>
    <w:rsid w:val="00C939B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link w:val="NormalWebCar13"/>
    <w:uiPriority w:val="99"/>
    <w:rsid w:val="00C939B5"/>
    <w:rPr>
      <w:rFonts w:ascii="Times New Roman" w:hAnsi="Times New Roman" w:cs="Times New Roman"/>
      <w:lang w:val="en-US"/>
    </w:rPr>
  </w:style>
  <w:style w:type="paragraph" w:styleId="Prrafodelista">
    <w:name w:val="List Paragraph"/>
    <w:aliases w:val="Cita texto,Dot pt,No Spacing1,List Paragraph Char Char Char,Indicator Text,List Paragraph1,Numbered Para 1,Párrafo,COP,a cope,cope,copelia,Footnote,TEXTO GENERAL SENTENCIAS"/>
    <w:basedOn w:val="Normal"/>
    <w:link w:val="PrrafodelistaCar"/>
    <w:uiPriority w:val="34"/>
    <w:qFormat/>
    <w:rsid w:val="00062043"/>
    <w:pPr>
      <w:ind w:left="720"/>
      <w:contextualSpacing/>
    </w:pPr>
    <w:rPr>
      <w:rFonts w:ascii="Cambria" w:eastAsia="MS Mincho" w:hAnsi="Cambria" w:cs="Times New Roman"/>
      <w:lang w:eastAsia="es-ES"/>
    </w:rPr>
  </w:style>
  <w:style w:type="character" w:customStyle="1" w:styleId="PrrafodelistaCar">
    <w:name w:val="Párrafo de lista Car"/>
    <w:aliases w:val="Cita texto Car,Dot pt Car,No Spacing1 Car,List Paragraph Char Char Char Car,Indicator Text Car,List Paragraph1 Car,Numbered Para 1 Car,Párrafo Car,COP Car,a cope Car,cope Car,copelia Car,Footnote Car,TEXTO GENERAL SENTENCIAS Car"/>
    <w:basedOn w:val="Fuentedeprrafopredeter"/>
    <w:link w:val="Prrafodelista"/>
    <w:uiPriority w:val="34"/>
    <w:qFormat/>
    <w:locked/>
    <w:rsid w:val="00062043"/>
    <w:rPr>
      <w:rFonts w:ascii="Cambria" w:eastAsia="MS Mincho" w:hAnsi="Cambria" w:cs="Times New Roman"/>
      <w:sz w:val="24"/>
      <w:szCs w:val="24"/>
      <w:lang w:eastAsia="es-ES"/>
    </w:rPr>
  </w:style>
  <w:style w:type="paragraph" w:styleId="Textodeglobo">
    <w:name w:val="Balloon Text"/>
    <w:basedOn w:val="Normal"/>
    <w:link w:val="TextodegloboCar"/>
    <w:uiPriority w:val="99"/>
    <w:semiHidden/>
    <w:unhideWhenUsed/>
    <w:rsid w:val="00B9559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95592"/>
    <w:rPr>
      <w:rFonts w:ascii="Segoe UI" w:hAnsi="Segoe UI" w:cs="Segoe UI"/>
      <w:sz w:val="18"/>
      <w:szCs w:val="18"/>
    </w:rPr>
  </w:style>
  <w:style w:type="character" w:styleId="Hipervnculo">
    <w:name w:val="Hyperlink"/>
    <w:basedOn w:val="Fuentedeprrafopredeter"/>
    <w:uiPriority w:val="99"/>
    <w:unhideWhenUsed/>
    <w:rsid w:val="001B0168"/>
    <w:rPr>
      <w:color w:val="0563C1" w:themeColor="hyperlink"/>
      <w:u w:val="single"/>
    </w:rPr>
  </w:style>
  <w:style w:type="paragraph" w:styleId="Sinespaciado">
    <w:name w:val="No Spacing"/>
    <w:uiPriority w:val="99"/>
    <w:qFormat/>
    <w:rsid w:val="001B37BA"/>
    <w:pPr>
      <w:spacing w:after="0" w:line="240" w:lineRule="auto"/>
    </w:pPr>
    <w:rPr>
      <w:rFonts w:ascii="Cambria" w:eastAsia="MS Mincho" w:hAnsi="Cambria" w:cs="Times New Roman"/>
      <w:sz w:val="24"/>
      <w:szCs w:val="24"/>
      <w:lang w:eastAsia="es-ES"/>
    </w:rPr>
  </w:style>
  <w:style w:type="paragraph" w:customStyle="1" w:styleId="BodyText25">
    <w:name w:val="Body Text 25"/>
    <w:basedOn w:val="Normal"/>
    <w:uiPriority w:val="99"/>
    <w:rsid w:val="001B37BA"/>
    <w:pPr>
      <w:spacing w:after="360"/>
      <w:jc w:val="both"/>
    </w:pPr>
    <w:rPr>
      <w:rFonts w:ascii="Arial" w:eastAsia="Calibri" w:hAnsi="Arial" w:cs="Arial"/>
      <w:lang w:eastAsia="es-ES"/>
    </w:rPr>
  </w:style>
  <w:style w:type="character" w:styleId="Mencinsinresolver">
    <w:name w:val="Unresolved Mention"/>
    <w:basedOn w:val="Fuentedeprrafopredeter"/>
    <w:uiPriority w:val="99"/>
    <w:semiHidden/>
    <w:unhideWhenUsed/>
    <w:rsid w:val="00B37CAD"/>
    <w:rPr>
      <w:color w:val="605E5C"/>
      <w:shd w:val="clear" w:color="auto" w:fill="E1DFDD"/>
    </w:rPr>
  </w:style>
  <w:style w:type="paragraph" w:styleId="Textoindependiente">
    <w:name w:val="Body Text"/>
    <w:aliases w:val="Texto independiente1,Car Car Car Car,Car Car Car Car Car Car,Car Car Car Car Car,Car Car Car Car Car Car5,Texto independiente1 + Sin Normal"/>
    <w:basedOn w:val="Normal"/>
    <w:link w:val="TextoindependienteCar"/>
    <w:unhideWhenUsed/>
    <w:rsid w:val="00BD6848"/>
    <w:pPr>
      <w:autoSpaceDE w:val="0"/>
      <w:autoSpaceDN w:val="0"/>
      <w:jc w:val="both"/>
    </w:pPr>
    <w:rPr>
      <w:rFonts w:ascii="Tahoma" w:hAnsi="Tahoma" w:cs="Tahoma"/>
      <w:sz w:val="22"/>
      <w:szCs w:val="22"/>
      <w:lang w:eastAsia="es-ES"/>
    </w:rPr>
  </w:style>
  <w:style w:type="character" w:customStyle="1" w:styleId="TextoindependienteCar">
    <w:name w:val="Texto independiente Car"/>
    <w:aliases w:val="Texto independiente1 Car,Car Car Car Car Car1,Car Car Car Car Car Car Car,Car Car Car Car Car Car1,Car Car Car Car Car Car5 Car,Texto independiente1 + Sin Normal Car"/>
    <w:basedOn w:val="Fuentedeprrafopredeter"/>
    <w:link w:val="Textoindependiente"/>
    <w:rsid w:val="00BD6848"/>
    <w:rPr>
      <w:rFonts w:ascii="Tahoma" w:hAnsi="Tahoma" w:cs="Tahoma"/>
      <w:lang w:eastAsia="es-ES"/>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BD6848"/>
    <w:rPr>
      <w:rFonts w:ascii="Times New Roman" w:hAnsi="Times New Roman" w:cs="Times New Roman"/>
      <w:sz w:val="24"/>
      <w:szCs w:val="24"/>
      <w:lang w:val="en-US"/>
    </w:rPr>
  </w:style>
  <w:style w:type="paragraph" w:customStyle="1" w:styleId="Default">
    <w:name w:val="Default"/>
    <w:rsid w:val="00415A85"/>
    <w:pPr>
      <w:autoSpaceDE w:val="0"/>
      <w:autoSpaceDN w:val="0"/>
      <w:adjustRightInd w:val="0"/>
      <w:spacing w:after="0" w:line="240" w:lineRule="auto"/>
    </w:pPr>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0004">
      <w:bodyDiv w:val="1"/>
      <w:marLeft w:val="0"/>
      <w:marRight w:val="0"/>
      <w:marTop w:val="0"/>
      <w:marBottom w:val="0"/>
      <w:divBdr>
        <w:top w:val="none" w:sz="0" w:space="0" w:color="auto"/>
        <w:left w:val="none" w:sz="0" w:space="0" w:color="auto"/>
        <w:bottom w:val="none" w:sz="0" w:space="0" w:color="auto"/>
        <w:right w:val="none" w:sz="0" w:space="0" w:color="auto"/>
      </w:divBdr>
    </w:div>
    <w:div w:id="198905499">
      <w:bodyDiv w:val="1"/>
      <w:marLeft w:val="0"/>
      <w:marRight w:val="0"/>
      <w:marTop w:val="0"/>
      <w:marBottom w:val="0"/>
      <w:divBdr>
        <w:top w:val="none" w:sz="0" w:space="0" w:color="auto"/>
        <w:left w:val="none" w:sz="0" w:space="0" w:color="auto"/>
        <w:bottom w:val="none" w:sz="0" w:space="0" w:color="auto"/>
        <w:right w:val="none" w:sz="0" w:space="0" w:color="auto"/>
      </w:divBdr>
    </w:div>
    <w:div w:id="502281714">
      <w:bodyDiv w:val="1"/>
      <w:marLeft w:val="0"/>
      <w:marRight w:val="0"/>
      <w:marTop w:val="0"/>
      <w:marBottom w:val="0"/>
      <w:divBdr>
        <w:top w:val="none" w:sz="0" w:space="0" w:color="auto"/>
        <w:left w:val="none" w:sz="0" w:space="0" w:color="auto"/>
        <w:bottom w:val="none" w:sz="0" w:space="0" w:color="auto"/>
        <w:right w:val="none" w:sz="0" w:space="0" w:color="auto"/>
      </w:divBdr>
    </w:div>
    <w:div w:id="686294114">
      <w:bodyDiv w:val="1"/>
      <w:marLeft w:val="0"/>
      <w:marRight w:val="0"/>
      <w:marTop w:val="0"/>
      <w:marBottom w:val="0"/>
      <w:divBdr>
        <w:top w:val="none" w:sz="0" w:space="0" w:color="auto"/>
        <w:left w:val="none" w:sz="0" w:space="0" w:color="auto"/>
        <w:bottom w:val="none" w:sz="0" w:space="0" w:color="auto"/>
        <w:right w:val="none" w:sz="0" w:space="0" w:color="auto"/>
      </w:divBdr>
    </w:div>
    <w:div w:id="910963600">
      <w:bodyDiv w:val="1"/>
      <w:marLeft w:val="0"/>
      <w:marRight w:val="0"/>
      <w:marTop w:val="0"/>
      <w:marBottom w:val="0"/>
      <w:divBdr>
        <w:top w:val="none" w:sz="0" w:space="0" w:color="auto"/>
        <w:left w:val="none" w:sz="0" w:space="0" w:color="auto"/>
        <w:bottom w:val="none" w:sz="0" w:space="0" w:color="auto"/>
        <w:right w:val="none" w:sz="0" w:space="0" w:color="auto"/>
      </w:divBdr>
    </w:div>
    <w:div w:id="976641894">
      <w:bodyDiv w:val="1"/>
      <w:marLeft w:val="0"/>
      <w:marRight w:val="0"/>
      <w:marTop w:val="0"/>
      <w:marBottom w:val="0"/>
      <w:divBdr>
        <w:top w:val="none" w:sz="0" w:space="0" w:color="auto"/>
        <w:left w:val="none" w:sz="0" w:space="0" w:color="auto"/>
        <w:bottom w:val="none" w:sz="0" w:space="0" w:color="auto"/>
        <w:right w:val="none" w:sz="0" w:space="0" w:color="auto"/>
      </w:divBdr>
    </w:div>
    <w:div w:id="184046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E2347-7C6D-46C0-86B9-6D11672F0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1022</Words>
  <Characters>5621</Characters>
  <Application>Microsoft Office Word</Application>
  <DocSecurity>8</DocSecurity>
  <Lines>46</Lines>
  <Paragraphs>13</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Oficio 600-64-00-00-00-2022-002432</vt:lpstr>
    </vt:vector>
  </TitlesOfParts>
  <Company>Servicio de Administración Tributaria</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Mexicano Balleza</dc:creator>
  <cp:keywords/>
  <dc:description/>
  <cp:lastModifiedBy>Jose Antonio Guerrero Felix</cp:lastModifiedBy>
  <cp:revision>14</cp:revision>
  <cp:lastPrinted>2022-06-24T20:18:00Z</cp:lastPrinted>
  <dcterms:created xsi:type="dcterms:W3CDTF">2022-06-24T17:18:00Z</dcterms:created>
  <dcterms:modified xsi:type="dcterms:W3CDTF">2022-06-24T20:20:00Z</dcterms:modified>
</cp:coreProperties>
</file>